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EBB2B" w14:textId="77777777" w:rsidR="00AF4B07" w:rsidRPr="008C3A71" w:rsidRDefault="00DD3F56">
      <w:pPr>
        <w:pStyle w:val="Standarduser"/>
        <w:spacing w:before="120" w:after="120"/>
        <w:ind w:left="60"/>
        <w:jc w:val="center"/>
        <w:rPr>
          <w:b/>
          <w:color w:val="000000" w:themeColor="text1"/>
          <w:sz w:val="22"/>
          <w:szCs w:val="22"/>
        </w:rPr>
      </w:pPr>
      <w:r w:rsidRPr="008C3A71">
        <w:rPr>
          <w:b/>
          <w:color w:val="000000" w:themeColor="text1"/>
          <w:sz w:val="22"/>
          <w:szCs w:val="22"/>
        </w:rPr>
        <w:t>AREA GEOCIENCIAS</w:t>
      </w:r>
    </w:p>
    <w:p w14:paraId="605F3FC7" w14:textId="77777777" w:rsidR="00AF4B07" w:rsidRPr="008C3A71" w:rsidRDefault="00DD3F56">
      <w:pPr>
        <w:pStyle w:val="Standarduser"/>
        <w:spacing w:before="120" w:after="120"/>
        <w:jc w:val="center"/>
        <w:rPr>
          <w:color w:val="000000" w:themeColor="text1"/>
        </w:rPr>
      </w:pPr>
      <w:r w:rsidRPr="008C3A71">
        <w:rPr>
          <w:b/>
          <w:color w:val="000000" w:themeColor="text1"/>
          <w:sz w:val="22"/>
          <w:szCs w:val="22"/>
        </w:rPr>
        <w:t>FORMULARIO PARA PRESENTACIÓN DE CURSOS DE POSGRADO</w:t>
      </w:r>
    </w:p>
    <w:p w14:paraId="411EA982" w14:textId="77777777" w:rsidR="00AF4B07" w:rsidRPr="008C3A71" w:rsidRDefault="00AF4B07">
      <w:pPr>
        <w:pStyle w:val="Standard"/>
        <w:spacing w:before="120" w:after="120" w:line="240" w:lineRule="auto"/>
        <w:jc w:val="both"/>
        <w:rPr>
          <w:rFonts w:ascii="Arial" w:hAnsi="Arial" w:cs="Arial"/>
          <w:color w:val="000000" w:themeColor="text1"/>
        </w:rPr>
      </w:pPr>
    </w:p>
    <w:p w14:paraId="5059AF80" w14:textId="77777777" w:rsidR="00AF4B07" w:rsidRPr="008C3A71" w:rsidRDefault="00DD3F56">
      <w:pPr>
        <w:pStyle w:val="Standard"/>
        <w:spacing w:before="120" w:after="120" w:line="240" w:lineRule="auto"/>
        <w:jc w:val="both"/>
        <w:rPr>
          <w:rFonts w:ascii="Arial" w:hAnsi="Arial" w:cs="Arial"/>
          <w:b/>
          <w:color w:val="000000" w:themeColor="text1"/>
          <w:u w:val="single"/>
        </w:rPr>
      </w:pPr>
      <w:r w:rsidRPr="008C3A71">
        <w:rPr>
          <w:rFonts w:ascii="Arial" w:hAnsi="Arial" w:cs="Arial"/>
          <w:b/>
          <w:color w:val="000000" w:themeColor="text1"/>
          <w:u w:val="single"/>
        </w:rPr>
        <w:t>FECHA DE PRESENTACIÓN:</w:t>
      </w:r>
    </w:p>
    <w:tbl>
      <w:tblPr>
        <w:tblW w:w="3114" w:type="dxa"/>
        <w:tblLayout w:type="fixed"/>
        <w:tblCellMar>
          <w:left w:w="10" w:type="dxa"/>
          <w:right w:w="10" w:type="dxa"/>
        </w:tblCellMar>
        <w:tblLook w:val="04A0" w:firstRow="1" w:lastRow="0" w:firstColumn="1" w:lastColumn="0" w:noHBand="0" w:noVBand="1"/>
      </w:tblPr>
      <w:tblGrid>
        <w:gridCol w:w="3114"/>
      </w:tblGrid>
      <w:tr w:rsidR="008C3A71" w:rsidRPr="008C3A71" w14:paraId="158CDEA4" w14:textId="77777777" w:rsidTr="000D1734">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EA216" w14:textId="4E267221" w:rsidR="00AF4B07" w:rsidRPr="008C3A71" w:rsidRDefault="00801696">
            <w:pPr>
              <w:pStyle w:val="Standard"/>
              <w:spacing w:before="120" w:after="120" w:line="240" w:lineRule="auto"/>
              <w:jc w:val="both"/>
              <w:rPr>
                <w:rFonts w:ascii="Arial" w:hAnsi="Arial" w:cs="Arial"/>
                <w:b/>
                <w:color w:val="000000" w:themeColor="text1"/>
                <w:u w:val="single"/>
              </w:rPr>
            </w:pPr>
            <w:r w:rsidRPr="008C3A71">
              <w:rPr>
                <w:rFonts w:ascii="Arial" w:hAnsi="Arial" w:cs="Arial"/>
                <w:b/>
                <w:color w:val="000000" w:themeColor="text1"/>
                <w:u w:val="single"/>
              </w:rPr>
              <w:t>2</w:t>
            </w:r>
            <w:r w:rsidR="00A441D1">
              <w:rPr>
                <w:rFonts w:ascii="Arial" w:hAnsi="Arial" w:cs="Arial"/>
                <w:b/>
                <w:color w:val="000000" w:themeColor="text1"/>
                <w:u w:val="single"/>
              </w:rPr>
              <w:t>4</w:t>
            </w:r>
            <w:r w:rsidRPr="008C3A71">
              <w:rPr>
                <w:rFonts w:ascii="Arial" w:hAnsi="Arial" w:cs="Arial"/>
                <w:b/>
                <w:color w:val="000000" w:themeColor="text1"/>
                <w:u w:val="single"/>
              </w:rPr>
              <w:t>/6/24</w:t>
            </w:r>
          </w:p>
        </w:tc>
      </w:tr>
    </w:tbl>
    <w:p w14:paraId="0F7B6E8D" w14:textId="77777777" w:rsidR="00AF4B07" w:rsidRPr="008C3A71" w:rsidRDefault="00DD3F56">
      <w:pPr>
        <w:pStyle w:val="Standard"/>
        <w:spacing w:before="120" w:after="120" w:line="240" w:lineRule="auto"/>
        <w:jc w:val="both"/>
        <w:rPr>
          <w:rFonts w:ascii="Arial" w:hAnsi="Arial" w:cs="Arial"/>
          <w:b/>
          <w:color w:val="000000" w:themeColor="text1"/>
          <w:u w:val="single"/>
        </w:rPr>
      </w:pPr>
      <w:r w:rsidRPr="008C3A71">
        <w:rPr>
          <w:rFonts w:ascii="Arial" w:hAnsi="Arial" w:cs="Arial"/>
          <w:b/>
          <w:color w:val="000000" w:themeColor="text1"/>
          <w:u w:val="single"/>
        </w:rPr>
        <w:t>1) DATOS SOBRE EL CURSO</w:t>
      </w:r>
    </w:p>
    <w:p w14:paraId="0D4CD8F0"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1.1</w:t>
      </w:r>
      <w:r w:rsidR="002207DA" w:rsidRPr="008C3A71">
        <w:rPr>
          <w:rFonts w:ascii="Arial" w:hAnsi="Arial" w:cs="Arial"/>
          <w:color w:val="000000" w:themeColor="text1"/>
        </w:rPr>
        <w:t>.</w:t>
      </w:r>
      <w:r w:rsidRPr="008C3A71">
        <w:rPr>
          <w:rFonts w:ascii="Arial" w:hAnsi="Arial" w:cs="Arial"/>
          <w:color w:val="000000" w:themeColor="text1"/>
        </w:rPr>
        <w:t xml:space="preserve"> Nombre completo:</w:t>
      </w:r>
    </w:p>
    <w:tbl>
      <w:tblPr>
        <w:tblW w:w="8494" w:type="dxa"/>
        <w:tblLayout w:type="fixed"/>
        <w:tblCellMar>
          <w:left w:w="10" w:type="dxa"/>
          <w:right w:w="10" w:type="dxa"/>
        </w:tblCellMar>
        <w:tblLook w:val="04A0" w:firstRow="1" w:lastRow="0" w:firstColumn="1" w:lastColumn="0" w:noHBand="0" w:noVBand="1"/>
      </w:tblPr>
      <w:tblGrid>
        <w:gridCol w:w="8494"/>
      </w:tblGrid>
      <w:tr w:rsidR="008C3A71" w:rsidRPr="008C3A71" w14:paraId="0B9571A5"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B2E20" w14:textId="41C4A7DA" w:rsidR="00AF4B07" w:rsidRPr="008C3A71" w:rsidRDefault="00801696">
            <w:pPr>
              <w:pStyle w:val="Standard"/>
              <w:spacing w:before="120" w:after="120" w:line="240" w:lineRule="auto"/>
              <w:jc w:val="both"/>
              <w:rPr>
                <w:rFonts w:ascii="Arial" w:hAnsi="Arial" w:cs="Arial"/>
                <w:color w:val="000000" w:themeColor="text1"/>
              </w:rPr>
            </w:pPr>
            <w:r w:rsidRPr="008C3A71">
              <w:rPr>
                <w:rFonts w:ascii="Arial Narrow" w:hAnsi="Arial Narrow" w:cs="Calibri"/>
                <w:color w:val="000000" w:themeColor="text1"/>
                <w:szCs w:val="24"/>
                <w:lang w:val="es-ES"/>
              </w:rPr>
              <w:t>Ecología ambiental isotópica</w:t>
            </w:r>
          </w:p>
        </w:tc>
      </w:tr>
    </w:tbl>
    <w:p w14:paraId="7F358F9E"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1.2</w:t>
      </w:r>
      <w:r w:rsidR="002207DA" w:rsidRPr="008C3A71">
        <w:rPr>
          <w:rFonts w:ascii="Arial" w:hAnsi="Arial" w:cs="Arial"/>
          <w:color w:val="000000" w:themeColor="text1"/>
        </w:rPr>
        <w:t>.</w:t>
      </w:r>
      <w:r w:rsidRPr="008C3A71">
        <w:rPr>
          <w:rFonts w:ascii="Arial" w:hAnsi="Arial" w:cs="Arial"/>
          <w:color w:val="000000" w:themeColor="text1"/>
        </w:rPr>
        <w:t xml:space="preserve"> Nombre abreviado (máx 20 caracteres, para Bedelía):</w:t>
      </w:r>
    </w:p>
    <w:tbl>
      <w:tblPr>
        <w:tblW w:w="8494" w:type="dxa"/>
        <w:tblLayout w:type="fixed"/>
        <w:tblCellMar>
          <w:left w:w="10" w:type="dxa"/>
          <w:right w:w="10" w:type="dxa"/>
        </w:tblCellMar>
        <w:tblLook w:val="04A0" w:firstRow="1" w:lastRow="0" w:firstColumn="1" w:lastColumn="0" w:noHBand="0" w:noVBand="1"/>
      </w:tblPr>
      <w:tblGrid>
        <w:gridCol w:w="8494"/>
      </w:tblGrid>
      <w:tr w:rsidR="008C3A71" w:rsidRPr="008C3A71" w14:paraId="06DEB906"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3A7F2" w14:textId="69CF83CB" w:rsidR="00AF4B07" w:rsidRPr="008C3A71" w:rsidRDefault="00801696">
            <w:pPr>
              <w:pStyle w:val="Standard"/>
              <w:spacing w:before="120" w:after="120" w:line="240" w:lineRule="auto"/>
              <w:jc w:val="both"/>
              <w:rPr>
                <w:rFonts w:ascii="Arial" w:hAnsi="Arial" w:cs="Arial"/>
                <w:color w:val="000000" w:themeColor="text1"/>
              </w:rPr>
            </w:pPr>
            <w:r w:rsidRPr="008C3A71">
              <w:rPr>
                <w:rFonts w:ascii="Arial Narrow" w:hAnsi="Arial Narrow" w:cs="Calibri"/>
                <w:color w:val="000000" w:themeColor="text1"/>
                <w:szCs w:val="24"/>
                <w:lang w:val="es-ES"/>
              </w:rPr>
              <w:t>Ecología Isotópica</w:t>
            </w:r>
          </w:p>
        </w:tc>
      </w:tr>
    </w:tbl>
    <w:p w14:paraId="296CC0F2"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1.3</w:t>
      </w:r>
      <w:r w:rsidR="002207DA" w:rsidRPr="008C3A71">
        <w:rPr>
          <w:rFonts w:ascii="Arial" w:hAnsi="Arial" w:cs="Arial"/>
          <w:color w:val="000000" w:themeColor="text1"/>
        </w:rPr>
        <w:t>.</w:t>
      </w:r>
      <w:r w:rsidRPr="008C3A71">
        <w:rPr>
          <w:rFonts w:ascii="Arial" w:hAnsi="Arial" w:cs="Arial"/>
          <w:color w:val="000000" w:themeColor="text1"/>
        </w:rPr>
        <w:t xml:space="preserve"> Cupo de estudiantes (si corresponde):</w:t>
      </w:r>
    </w:p>
    <w:tbl>
      <w:tblPr>
        <w:tblW w:w="8494" w:type="dxa"/>
        <w:tblLayout w:type="fixed"/>
        <w:tblCellMar>
          <w:left w:w="10" w:type="dxa"/>
          <w:right w:w="10" w:type="dxa"/>
        </w:tblCellMar>
        <w:tblLook w:val="04A0" w:firstRow="1" w:lastRow="0" w:firstColumn="1" w:lastColumn="0" w:noHBand="0" w:noVBand="1"/>
      </w:tblPr>
      <w:tblGrid>
        <w:gridCol w:w="8494"/>
      </w:tblGrid>
      <w:tr w:rsidR="008C3A71" w:rsidRPr="008C3A71" w14:paraId="53D724CA"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2CC5F" w14:textId="3F469492" w:rsidR="00AF4B07" w:rsidRPr="008C3A71" w:rsidRDefault="0080169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20</w:t>
            </w:r>
          </w:p>
        </w:tc>
      </w:tr>
    </w:tbl>
    <w:p w14:paraId="7FAB2FC6"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1.4</w:t>
      </w:r>
      <w:r w:rsidR="002207DA" w:rsidRPr="008C3A71">
        <w:rPr>
          <w:rFonts w:ascii="Arial" w:hAnsi="Arial" w:cs="Arial"/>
          <w:color w:val="000000" w:themeColor="text1"/>
        </w:rPr>
        <w:t>.</w:t>
      </w:r>
      <w:r w:rsidRPr="008C3A71">
        <w:rPr>
          <w:rFonts w:ascii="Arial" w:hAnsi="Arial" w:cs="Arial"/>
          <w:color w:val="000000" w:themeColor="text1"/>
        </w:rPr>
        <w:t xml:space="preserve"> Fecha</w:t>
      </w:r>
      <w:r w:rsidR="002207DA" w:rsidRPr="008C3A71">
        <w:rPr>
          <w:rFonts w:ascii="Arial" w:hAnsi="Arial" w:cs="Arial"/>
          <w:color w:val="000000" w:themeColor="text1"/>
        </w:rPr>
        <w:t>s previstas para la realización:</w:t>
      </w:r>
    </w:p>
    <w:tbl>
      <w:tblPr>
        <w:tblW w:w="5102" w:type="dxa"/>
        <w:tblLayout w:type="fixed"/>
        <w:tblCellMar>
          <w:left w:w="10" w:type="dxa"/>
          <w:right w:w="10" w:type="dxa"/>
        </w:tblCellMar>
        <w:tblLook w:val="04A0" w:firstRow="1" w:lastRow="0" w:firstColumn="1" w:lastColumn="0" w:noHBand="0" w:noVBand="1"/>
      </w:tblPr>
      <w:tblGrid>
        <w:gridCol w:w="3060"/>
        <w:gridCol w:w="2042"/>
      </w:tblGrid>
      <w:tr w:rsidR="008C3A71" w:rsidRPr="008C3A71" w14:paraId="60CE5A62" w14:textId="77777777">
        <w:tc>
          <w:tcPr>
            <w:tcW w:w="3060" w:type="dxa"/>
            <w:tcBorders>
              <w:top w:val="single" w:sz="4" w:space="0" w:color="000000"/>
              <w:left w:val="single" w:sz="4" w:space="0" w:color="000000"/>
              <w:bottom w:val="single" w:sz="4" w:space="0" w:color="000000"/>
            </w:tcBorders>
            <w:tcMar>
              <w:top w:w="55" w:type="dxa"/>
              <w:left w:w="55" w:type="dxa"/>
              <w:bottom w:w="55" w:type="dxa"/>
              <w:right w:w="55" w:type="dxa"/>
            </w:tcMar>
          </w:tcPr>
          <w:p w14:paraId="6554A953" w14:textId="77777777" w:rsidR="00AF4B07" w:rsidRPr="008C3A71" w:rsidRDefault="00DD3F56">
            <w:pPr>
              <w:pStyle w:val="Standard"/>
              <w:spacing w:before="120" w:after="120" w:line="240" w:lineRule="auto"/>
              <w:rPr>
                <w:rFonts w:ascii="Arial" w:hAnsi="Arial" w:cs="Arial"/>
                <w:color w:val="000000" w:themeColor="text1"/>
              </w:rPr>
            </w:pPr>
            <w:r w:rsidRPr="008C3A71">
              <w:rPr>
                <w:rFonts w:ascii="Arial" w:hAnsi="Arial" w:cs="Arial"/>
                <w:b/>
                <w:bCs/>
                <w:color w:val="000000" w:themeColor="text1"/>
              </w:rPr>
              <w:t>Fecha inicio</w:t>
            </w:r>
            <w:r w:rsidRPr="008C3A71">
              <w:rPr>
                <w:rFonts w:ascii="Arial" w:hAnsi="Arial" w:cs="Arial"/>
                <w:color w:val="000000" w:themeColor="text1"/>
              </w:rPr>
              <w:t xml:space="preserve"> </w:t>
            </w:r>
            <w:r w:rsidRPr="008C3A71">
              <w:rPr>
                <w:rFonts w:ascii="Arial" w:hAnsi="Arial" w:cs="Arial"/>
                <w:color w:val="000000" w:themeColor="text1"/>
                <w:sz w:val="20"/>
                <w:szCs w:val="20"/>
              </w:rPr>
              <w:t>dd/mm/aa</w:t>
            </w:r>
          </w:p>
        </w:tc>
        <w:tc>
          <w:tcPr>
            <w:tcW w:w="204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BF0D2A7" w14:textId="6736105D" w:rsidR="00AF4B07" w:rsidRPr="008C3A71" w:rsidRDefault="00801696">
            <w:pPr>
              <w:pStyle w:val="Standard"/>
              <w:spacing w:before="120" w:after="120" w:line="240" w:lineRule="auto"/>
              <w:jc w:val="center"/>
              <w:rPr>
                <w:rFonts w:ascii="Arial" w:hAnsi="Arial" w:cs="Arial"/>
                <w:color w:val="000000" w:themeColor="text1"/>
              </w:rPr>
            </w:pPr>
            <w:r w:rsidRPr="008C3A71">
              <w:rPr>
                <w:rFonts w:ascii="Arial" w:hAnsi="Arial" w:cs="Arial"/>
                <w:color w:val="000000" w:themeColor="text1"/>
              </w:rPr>
              <w:t>14/10/24</w:t>
            </w:r>
          </w:p>
        </w:tc>
      </w:tr>
      <w:tr w:rsidR="008C3A71" w:rsidRPr="008C3A71" w14:paraId="0498A57E" w14:textId="77777777">
        <w:tc>
          <w:tcPr>
            <w:tcW w:w="3060" w:type="dxa"/>
            <w:tcBorders>
              <w:left w:val="single" w:sz="4" w:space="0" w:color="000000"/>
              <w:bottom w:val="single" w:sz="4" w:space="0" w:color="000000"/>
            </w:tcBorders>
            <w:tcMar>
              <w:top w:w="55" w:type="dxa"/>
              <w:left w:w="55" w:type="dxa"/>
              <w:bottom w:w="55" w:type="dxa"/>
              <w:right w:w="55" w:type="dxa"/>
            </w:tcMar>
          </w:tcPr>
          <w:p w14:paraId="676E5C68" w14:textId="77777777" w:rsidR="00AF4B07" w:rsidRPr="008C3A71" w:rsidRDefault="00DD3F56">
            <w:pPr>
              <w:pStyle w:val="Standard"/>
              <w:spacing w:before="120" w:after="120" w:line="240" w:lineRule="auto"/>
              <w:rPr>
                <w:rFonts w:ascii="Arial" w:hAnsi="Arial" w:cs="Arial"/>
                <w:color w:val="000000" w:themeColor="text1"/>
              </w:rPr>
            </w:pPr>
            <w:r w:rsidRPr="008C3A71">
              <w:rPr>
                <w:rFonts w:ascii="Arial" w:hAnsi="Arial" w:cs="Arial"/>
                <w:b/>
                <w:bCs/>
                <w:color w:val="000000" w:themeColor="text1"/>
              </w:rPr>
              <w:t>Fecha Finalización</w:t>
            </w:r>
            <w:r w:rsidRPr="008C3A71">
              <w:rPr>
                <w:rFonts w:ascii="Arial" w:hAnsi="Arial" w:cs="Arial"/>
                <w:color w:val="000000" w:themeColor="text1"/>
              </w:rPr>
              <w:t xml:space="preserve"> </w:t>
            </w:r>
            <w:r w:rsidRPr="008C3A71">
              <w:rPr>
                <w:rFonts w:ascii="Arial" w:hAnsi="Arial" w:cs="Arial"/>
                <w:color w:val="000000" w:themeColor="text1"/>
                <w:sz w:val="20"/>
                <w:szCs w:val="20"/>
              </w:rPr>
              <w:t>dd/mm/aa</w:t>
            </w:r>
          </w:p>
        </w:tc>
        <w:tc>
          <w:tcPr>
            <w:tcW w:w="2042" w:type="dxa"/>
            <w:tcBorders>
              <w:left w:val="single" w:sz="4" w:space="0" w:color="000000"/>
              <w:bottom w:val="single" w:sz="4" w:space="0" w:color="000000"/>
              <w:right w:val="single" w:sz="4" w:space="0" w:color="000000"/>
            </w:tcBorders>
            <w:tcMar>
              <w:top w:w="55" w:type="dxa"/>
              <w:left w:w="55" w:type="dxa"/>
              <w:bottom w:w="55" w:type="dxa"/>
              <w:right w:w="55" w:type="dxa"/>
            </w:tcMar>
          </w:tcPr>
          <w:p w14:paraId="0FDBF6D3" w14:textId="4ECBAD12" w:rsidR="00AF4B07" w:rsidRPr="008C3A71" w:rsidRDefault="00801696">
            <w:pPr>
              <w:pStyle w:val="Standard"/>
              <w:spacing w:before="120" w:after="120" w:line="240" w:lineRule="auto"/>
              <w:jc w:val="center"/>
              <w:rPr>
                <w:rFonts w:ascii="Arial" w:hAnsi="Arial" w:cs="Arial"/>
                <w:color w:val="000000" w:themeColor="text1"/>
              </w:rPr>
            </w:pPr>
            <w:r w:rsidRPr="008C3A71">
              <w:rPr>
                <w:rFonts w:ascii="Arial" w:hAnsi="Arial" w:cs="Arial"/>
                <w:color w:val="000000" w:themeColor="text1"/>
              </w:rPr>
              <w:t>18/10/24</w:t>
            </w:r>
          </w:p>
        </w:tc>
      </w:tr>
    </w:tbl>
    <w:p w14:paraId="6F118606" w14:textId="77777777" w:rsidR="00AF4B07" w:rsidRPr="008C3A71" w:rsidRDefault="002207DA">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1.5. Horario (tentativo):</w:t>
      </w:r>
    </w:p>
    <w:tbl>
      <w:tblPr>
        <w:tblW w:w="8495" w:type="dxa"/>
        <w:tblInd w:w="-5" w:type="dxa"/>
        <w:tblLayout w:type="fixed"/>
        <w:tblCellMar>
          <w:left w:w="10" w:type="dxa"/>
          <w:right w:w="10" w:type="dxa"/>
        </w:tblCellMar>
        <w:tblLook w:val="04A0" w:firstRow="1" w:lastRow="0" w:firstColumn="1" w:lastColumn="0" w:noHBand="0" w:noVBand="1"/>
      </w:tblPr>
      <w:tblGrid>
        <w:gridCol w:w="1530"/>
        <w:gridCol w:w="995"/>
        <w:gridCol w:w="995"/>
        <w:gridCol w:w="995"/>
        <w:gridCol w:w="995"/>
        <w:gridCol w:w="995"/>
        <w:gridCol w:w="995"/>
        <w:gridCol w:w="995"/>
      </w:tblGrid>
      <w:tr w:rsidR="008C3A71" w:rsidRPr="008C3A71" w14:paraId="659F296C" w14:textId="77777777">
        <w:tc>
          <w:tcPr>
            <w:tcW w:w="153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E4F7750" w14:textId="77777777" w:rsidR="00AF4B07" w:rsidRPr="008C3A71" w:rsidRDefault="00DD3F56">
            <w:pPr>
              <w:pStyle w:val="Standard"/>
              <w:spacing w:before="120" w:after="120" w:line="240" w:lineRule="auto"/>
              <w:jc w:val="center"/>
              <w:rPr>
                <w:rFonts w:ascii="Arial" w:hAnsi="Arial" w:cs="Arial"/>
                <w:color w:val="000000" w:themeColor="text1"/>
              </w:rPr>
            </w:pPr>
            <w:r w:rsidRPr="008C3A71">
              <w:rPr>
                <w:rFonts w:ascii="Arial" w:hAnsi="Arial" w:cs="Arial"/>
                <w:b/>
                <w:bCs/>
                <w:color w:val="000000" w:themeColor="text1"/>
              </w:rPr>
              <w:t>Horarios</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9A0F788" w14:textId="77777777" w:rsidR="00AF4B07" w:rsidRPr="008C3A71" w:rsidRDefault="00DD3F56">
            <w:pPr>
              <w:pStyle w:val="Standard"/>
              <w:spacing w:before="120" w:after="120" w:line="240" w:lineRule="auto"/>
              <w:jc w:val="center"/>
              <w:rPr>
                <w:rFonts w:ascii="Arial" w:hAnsi="Arial" w:cs="Arial"/>
                <w:b/>
                <w:bCs/>
                <w:color w:val="000000" w:themeColor="text1"/>
              </w:rPr>
            </w:pPr>
            <w:r w:rsidRPr="008C3A71">
              <w:rPr>
                <w:rFonts w:ascii="Arial" w:hAnsi="Arial" w:cs="Arial"/>
                <w:b/>
                <w:bCs/>
                <w:color w:val="000000" w:themeColor="text1"/>
              </w:rPr>
              <w:t>Lu</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F44CA1D" w14:textId="77777777" w:rsidR="00AF4B07" w:rsidRPr="008C3A71" w:rsidRDefault="00DD3F56">
            <w:pPr>
              <w:pStyle w:val="Standard"/>
              <w:spacing w:before="120" w:after="120" w:line="240" w:lineRule="auto"/>
              <w:jc w:val="center"/>
              <w:rPr>
                <w:rFonts w:ascii="Arial" w:hAnsi="Arial" w:cs="Arial"/>
                <w:b/>
                <w:bCs/>
                <w:color w:val="000000" w:themeColor="text1"/>
              </w:rPr>
            </w:pPr>
            <w:r w:rsidRPr="008C3A71">
              <w:rPr>
                <w:rFonts w:ascii="Arial" w:hAnsi="Arial" w:cs="Arial"/>
                <w:b/>
                <w:bCs/>
                <w:color w:val="000000" w:themeColor="text1"/>
              </w:rPr>
              <w:t>Ma</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D0A8CBC" w14:textId="77777777" w:rsidR="00AF4B07" w:rsidRPr="008C3A71" w:rsidRDefault="00DD3F56">
            <w:pPr>
              <w:pStyle w:val="Standard"/>
              <w:spacing w:before="120" w:after="120" w:line="240" w:lineRule="auto"/>
              <w:jc w:val="center"/>
              <w:rPr>
                <w:rFonts w:ascii="Arial" w:hAnsi="Arial" w:cs="Arial"/>
                <w:b/>
                <w:bCs/>
                <w:color w:val="000000" w:themeColor="text1"/>
              </w:rPr>
            </w:pPr>
            <w:r w:rsidRPr="008C3A71">
              <w:rPr>
                <w:rFonts w:ascii="Arial" w:hAnsi="Arial" w:cs="Arial"/>
                <w:b/>
                <w:bCs/>
                <w:color w:val="000000" w:themeColor="text1"/>
              </w:rPr>
              <w:t>Mi</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8C5C5BD" w14:textId="77777777" w:rsidR="00AF4B07" w:rsidRPr="008C3A71" w:rsidRDefault="00DD3F56">
            <w:pPr>
              <w:pStyle w:val="Standard"/>
              <w:spacing w:before="120" w:after="120" w:line="240" w:lineRule="auto"/>
              <w:jc w:val="center"/>
              <w:rPr>
                <w:rFonts w:ascii="Arial" w:hAnsi="Arial" w:cs="Arial"/>
                <w:b/>
                <w:bCs/>
                <w:color w:val="000000" w:themeColor="text1"/>
              </w:rPr>
            </w:pPr>
            <w:r w:rsidRPr="008C3A71">
              <w:rPr>
                <w:rFonts w:ascii="Arial" w:hAnsi="Arial" w:cs="Arial"/>
                <w:b/>
                <w:bCs/>
                <w:color w:val="000000" w:themeColor="text1"/>
              </w:rPr>
              <w:t>Ju</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63FBB67" w14:textId="77777777" w:rsidR="00AF4B07" w:rsidRPr="008C3A71" w:rsidRDefault="00DD3F56">
            <w:pPr>
              <w:pStyle w:val="Standard"/>
              <w:spacing w:before="120" w:after="120" w:line="240" w:lineRule="auto"/>
              <w:jc w:val="center"/>
              <w:rPr>
                <w:rFonts w:ascii="Arial" w:hAnsi="Arial" w:cs="Arial"/>
                <w:b/>
                <w:bCs/>
                <w:color w:val="000000" w:themeColor="text1"/>
              </w:rPr>
            </w:pPr>
            <w:r w:rsidRPr="008C3A71">
              <w:rPr>
                <w:rFonts w:ascii="Arial" w:hAnsi="Arial" w:cs="Arial"/>
                <w:b/>
                <w:bCs/>
                <w:color w:val="000000" w:themeColor="text1"/>
              </w:rPr>
              <w:t>Vi</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6052CCB" w14:textId="77777777" w:rsidR="00AF4B07" w:rsidRPr="008C3A71" w:rsidRDefault="00DD3F56">
            <w:pPr>
              <w:pStyle w:val="Standard"/>
              <w:spacing w:before="120" w:after="120" w:line="240" w:lineRule="auto"/>
              <w:jc w:val="center"/>
              <w:rPr>
                <w:rFonts w:ascii="Arial" w:hAnsi="Arial" w:cs="Arial"/>
                <w:b/>
                <w:bCs/>
                <w:color w:val="000000" w:themeColor="text1"/>
              </w:rPr>
            </w:pPr>
            <w:r w:rsidRPr="008C3A71">
              <w:rPr>
                <w:rFonts w:ascii="Arial" w:hAnsi="Arial" w:cs="Arial"/>
                <w:b/>
                <w:bCs/>
                <w:color w:val="000000" w:themeColor="text1"/>
              </w:rPr>
              <w:t>Sa</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F944170" w14:textId="77777777" w:rsidR="00AF4B07" w:rsidRPr="008C3A71" w:rsidRDefault="00DD3F56">
            <w:pPr>
              <w:pStyle w:val="Standard"/>
              <w:spacing w:before="120" w:after="120" w:line="240" w:lineRule="auto"/>
              <w:jc w:val="center"/>
              <w:rPr>
                <w:rFonts w:ascii="Arial" w:hAnsi="Arial" w:cs="Arial"/>
                <w:b/>
                <w:bCs/>
                <w:color w:val="000000" w:themeColor="text1"/>
              </w:rPr>
            </w:pPr>
            <w:r w:rsidRPr="008C3A71">
              <w:rPr>
                <w:rFonts w:ascii="Arial" w:hAnsi="Arial" w:cs="Arial"/>
                <w:b/>
                <w:bCs/>
                <w:color w:val="000000" w:themeColor="text1"/>
              </w:rPr>
              <w:t>Do</w:t>
            </w:r>
          </w:p>
        </w:tc>
      </w:tr>
      <w:tr w:rsidR="008C3A71" w:rsidRPr="008C3A71" w14:paraId="53E9B521" w14:textId="77777777">
        <w:tc>
          <w:tcPr>
            <w:tcW w:w="153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604F5DE" w14:textId="77777777" w:rsidR="00AF4B07" w:rsidRPr="008C3A71" w:rsidRDefault="00DD3F56">
            <w:pPr>
              <w:pStyle w:val="Standard"/>
              <w:spacing w:before="120" w:after="120" w:line="240" w:lineRule="auto"/>
              <w:jc w:val="center"/>
              <w:rPr>
                <w:rFonts w:ascii="Arial" w:hAnsi="Arial" w:cs="Arial"/>
                <w:color w:val="000000" w:themeColor="text1"/>
              </w:rPr>
            </w:pPr>
            <w:r w:rsidRPr="008C3A71">
              <w:rPr>
                <w:rFonts w:ascii="Arial" w:hAnsi="Arial" w:cs="Arial"/>
                <w:color w:val="000000" w:themeColor="text1"/>
              </w:rPr>
              <w:t>Inicio</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7591320" w14:textId="5CB2B950" w:rsidR="00AF4B07" w:rsidRPr="008C3A71" w:rsidRDefault="00801696">
            <w:pPr>
              <w:pStyle w:val="Standard"/>
              <w:spacing w:before="120" w:after="120" w:line="240" w:lineRule="auto"/>
              <w:jc w:val="center"/>
              <w:rPr>
                <w:rFonts w:ascii="Arial" w:hAnsi="Arial" w:cs="Arial"/>
                <w:color w:val="000000" w:themeColor="text1"/>
              </w:rPr>
            </w:pPr>
            <w:r w:rsidRPr="008C3A71">
              <w:rPr>
                <w:rFonts w:ascii="Arial" w:hAnsi="Arial" w:cs="Arial"/>
                <w:color w:val="000000" w:themeColor="text1"/>
              </w:rPr>
              <w:t xml:space="preserve">8:00 a 12:00  </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F3F856C" w14:textId="62A966EE" w:rsidR="00AF4B07" w:rsidRPr="008C3A71" w:rsidRDefault="00801696">
            <w:pPr>
              <w:pStyle w:val="Standard"/>
              <w:spacing w:before="120" w:after="120" w:line="240" w:lineRule="auto"/>
              <w:jc w:val="center"/>
              <w:rPr>
                <w:rFonts w:ascii="Arial" w:hAnsi="Arial" w:cs="Arial"/>
                <w:color w:val="000000" w:themeColor="text1"/>
              </w:rPr>
            </w:pPr>
            <w:r w:rsidRPr="008C3A71">
              <w:rPr>
                <w:rFonts w:ascii="Arial" w:hAnsi="Arial" w:cs="Arial"/>
                <w:color w:val="000000" w:themeColor="text1"/>
              </w:rPr>
              <w:t xml:space="preserve">8:00 a 12:00  </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2EE4F0F" w14:textId="17DEB18C" w:rsidR="00AF4B07" w:rsidRPr="008C3A71" w:rsidRDefault="00801696">
            <w:pPr>
              <w:pStyle w:val="Standard"/>
              <w:spacing w:before="120" w:after="120" w:line="240" w:lineRule="auto"/>
              <w:jc w:val="center"/>
              <w:rPr>
                <w:rFonts w:ascii="Arial" w:hAnsi="Arial" w:cs="Arial"/>
                <w:color w:val="000000" w:themeColor="text1"/>
              </w:rPr>
            </w:pPr>
            <w:r w:rsidRPr="008C3A71">
              <w:rPr>
                <w:rFonts w:ascii="Arial" w:hAnsi="Arial" w:cs="Arial"/>
                <w:color w:val="000000" w:themeColor="text1"/>
              </w:rPr>
              <w:t xml:space="preserve">8:00 a 12:00  </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B5BCF95" w14:textId="554E0FB7" w:rsidR="00AF4B07" w:rsidRPr="008C3A71" w:rsidRDefault="00801696">
            <w:pPr>
              <w:pStyle w:val="Standard"/>
              <w:spacing w:before="120" w:after="120" w:line="240" w:lineRule="auto"/>
              <w:jc w:val="center"/>
              <w:rPr>
                <w:rFonts w:ascii="Arial" w:hAnsi="Arial" w:cs="Arial"/>
                <w:color w:val="000000" w:themeColor="text1"/>
              </w:rPr>
            </w:pPr>
            <w:r w:rsidRPr="008C3A71">
              <w:rPr>
                <w:rFonts w:ascii="Arial" w:hAnsi="Arial" w:cs="Arial"/>
                <w:color w:val="000000" w:themeColor="text1"/>
              </w:rPr>
              <w:t xml:space="preserve">8:00 a 12:00  </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C377EDD" w14:textId="2EBDC0BD" w:rsidR="00AF4B07" w:rsidRPr="008C3A71" w:rsidRDefault="00801696">
            <w:pPr>
              <w:pStyle w:val="Standard"/>
              <w:spacing w:before="120" w:after="120" w:line="240" w:lineRule="auto"/>
              <w:jc w:val="center"/>
              <w:rPr>
                <w:rFonts w:ascii="Arial" w:hAnsi="Arial" w:cs="Arial"/>
                <w:color w:val="000000" w:themeColor="text1"/>
              </w:rPr>
            </w:pPr>
            <w:r w:rsidRPr="008C3A71">
              <w:rPr>
                <w:rFonts w:ascii="Arial" w:hAnsi="Arial" w:cs="Arial"/>
                <w:color w:val="000000" w:themeColor="text1"/>
              </w:rPr>
              <w:t xml:space="preserve">8:00 a 12:00  </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80AC851" w14:textId="548D6715" w:rsidR="00AF4B07" w:rsidRPr="008C3A71" w:rsidRDefault="00AF4B07">
            <w:pPr>
              <w:pStyle w:val="Standard"/>
              <w:spacing w:before="120" w:after="120" w:line="240" w:lineRule="auto"/>
              <w:jc w:val="center"/>
              <w:rPr>
                <w:rFonts w:ascii="Arial" w:hAnsi="Arial" w:cs="Arial"/>
                <w:color w:val="000000" w:themeColor="text1"/>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0B391B6" w14:textId="77777777" w:rsidR="00AF4B07" w:rsidRPr="008C3A71" w:rsidRDefault="00AF4B07">
            <w:pPr>
              <w:pStyle w:val="Standard"/>
              <w:spacing w:before="120" w:after="120" w:line="240" w:lineRule="auto"/>
              <w:jc w:val="center"/>
              <w:rPr>
                <w:rFonts w:ascii="Arial" w:hAnsi="Arial" w:cs="Arial"/>
                <w:color w:val="000000" w:themeColor="text1"/>
              </w:rPr>
            </w:pPr>
          </w:p>
        </w:tc>
      </w:tr>
      <w:tr w:rsidR="008C3A71" w:rsidRPr="008C3A71" w14:paraId="07D8B87F" w14:textId="77777777">
        <w:tc>
          <w:tcPr>
            <w:tcW w:w="1530"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47D68DCD" w14:textId="77777777" w:rsidR="00AF4B07" w:rsidRPr="008C3A71" w:rsidRDefault="00DD3F56">
            <w:pPr>
              <w:pStyle w:val="Standard"/>
              <w:spacing w:before="120" w:after="120" w:line="240" w:lineRule="auto"/>
              <w:jc w:val="center"/>
              <w:rPr>
                <w:rFonts w:ascii="Arial" w:hAnsi="Arial" w:cs="Arial"/>
                <w:color w:val="000000" w:themeColor="text1"/>
              </w:rPr>
            </w:pPr>
            <w:r w:rsidRPr="008C3A71">
              <w:rPr>
                <w:rFonts w:ascii="Arial" w:hAnsi="Arial" w:cs="Arial"/>
                <w:color w:val="000000" w:themeColor="text1"/>
              </w:rPr>
              <w:t>Fin</w:t>
            </w: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0D0AD102" w14:textId="1996E9A5" w:rsidR="00AF4B07" w:rsidRPr="008C3A71" w:rsidRDefault="00801696">
            <w:pPr>
              <w:pStyle w:val="Standard"/>
              <w:spacing w:before="120" w:after="120" w:line="240" w:lineRule="auto"/>
              <w:jc w:val="center"/>
              <w:rPr>
                <w:rFonts w:ascii="Arial" w:hAnsi="Arial" w:cs="Arial"/>
                <w:color w:val="000000" w:themeColor="text1"/>
              </w:rPr>
            </w:pPr>
            <w:r w:rsidRPr="008C3A71">
              <w:rPr>
                <w:rFonts w:ascii="Arial" w:hAnsi="Arial" w:cs="Arial"/>
                <w:color w:val="000000" w:themeColor="text1"/>
              </w:rPr>
              <w:t>14:00 a 18:00</w:t>
            </w: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730103E7" w14:textId="62115A40" w:rsidR="00AF4B07" w:rsidRPr="008C3A71" w:rsidRDefault="00801696">
            <w:pPr>
              <w:pStyle w:val="Standard"/>
              <w:spacing w:before="120" w:after="120" w:line="240" w:lineRule="auto"/>
              <w:jc w:val="center"/>
              <w:rPr>
                <w:rFonts w:ascii="Arial" w:hAnsi="Arial" w:cs="Arial"/>
                <w:color w:val="000000" w:themeColor="text1"/>
              </w:rPr>
            </w:pPr>
            <w:r w:rsidRPr="008C3A71">
              <w:rPr>
                <w:rFonts w:ascii="Arial" w:hAnsi="Arial" w:cs="Arial"/>
                <w:color w:val="000000" w:themeColor="text1"/>
              </w:rPr>
              <w:t>14:00 a 18:00</w:t>
            </w: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08FFAE61" w14:textId="4102A1FF" w:rsidR="00AF4B07" w:rsidRPr="008C3A71" w:rsidRDefault="00801696">
            <w:pPr>
              <w:pStyle w:val="Standard"/>
              <w:spacing w:before="120" w:after="120" w:line="240" w:lineRule="auto"/>
              <w:jc w:val="center"/>
              <w:rPr>
                <w:rFonts w:ascii="Arial" w:hAnsi="Arial" w:cs="Arial"/>
                <w:color w:val="000000" w:themeColor="text1"/>
              </w:rPr>
            </w:pPr>
            <w:r w:rsidRPr="008C3A71">
              <w:rPr>
                <w:rFonts w:ascii="Arial" w:hAnsi="Arial" w:cs="Arial"/>
                <w:color w:val="000000" w:themeColor="text1"/>
              </w:rPr>
              <w:t>14:00 a 18:00</w:t>
            </w: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53D183A6" w14:textId="29C30C79" w:rsidR="00AF4B07" w:rsidRPr="008C3A71" w:rsidRDefault="00801696">
            <w:pPr>
              <w:pStyle w:val="Standard"/>
              <w:spacing w:before="120" w:after="120" w:line="240" w:lineRule="auto"/>
              <w:jc w:val="center"/>
              <w:rPr>
                <w:rFonts w:ascii="Arial" w:hAnsi="Arial" w:cs="Arial"/>
                <w:color w:val="000000" w:themeColor="text1"/>
              </w:rPr>
            </w:pPr>
            <w:r w:rsidRPr="008C3A71">
              <w:rPr>
                <w:rFonts w:ascii="Arial" w:hAnsi="Arial" w:cs="Arial"/>
                <w:color w:val="000000" w:themeColor="text1"/>
              </w:rPr>
              <w:t>14:00 a 18:00</w:t>
            </w: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27B44AED" w14:textId="47CC970A" w:rsidR="00AF4B07" w:rsidRPr="008C3A71" w:rsidRDefault="00801696">
            <w:pPr>
              <w:pStyle w:val="Standard"/>
              <w:spacing w:before="120" w:after="120" w:line="240" w:lineRule="auto"/>
              <w:jc w:val="center"/>
              <w:rPr>
                <w:rFonts w:ascii="Arial" w:hAnsi="Arial" w:cs="Arial"/>
                <w:color w:val="000000" w:themeColor="text1"/>
              </w:rPr>
            </w:pPr>
            <w:r w:rsidRPr="008C3A71">
              <w:rPr>
                <w:rFonts w:ascii="Arial" w:hAnsi="Arial" w:cs="Arial"/>
                <w:color w:val="000000" w:themeColor="text1"/>
              </w:rPr>
              <w:t>14:00 a 18:00</w:t>
            </w: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4AAB34D9" w14:textId="77777777" w:rsidR="00AF4B07" w:rsidRPr="008C3A71" w:rsidRDefault="00AF4B07">
            <w:pPr>
              <w:pStyle w:val="Standard"/>
              <w:spacing w:before="120" w:after="120" w:line="240" w:lineRule="auto"/>
              <w:jc w:val="center"/>
              <w:rPr>
                <w:rFonts w:ascii="Arial" w:hAnsi="Arial" w:cs="Arial"/>
                <w:color w:val="000000" w:themeColor="text1"/>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25173F00" w14:textId="77777777" w:rsidR="00AF4B07" w:rsidRPr="008C3A71" w:rsidRDefault="00AF4B07">
            <w:pPr>
              <w:pStyle w:val="Standard"/>
              <w:spacing w:before="120" w:after="120" w:line="240" w:lineRule="auto"/>
              <w:jc w:val="center"/>
              <w:rPr>
                <w:rFonts w:ascii="Arial" w:hAnsi="Arial" w:cs="Arial"/>
                <w:color w:val="000000" w:themeColor="text1"/>
              </w:rPr>
            </w:pPr>
          </w:p>
        </w:tc>
      </w:tr>
    </w:tbl>
    <w:p w14:paraId="32E77917" w14:textId="77777777" w:rsidR="000D1734" w:rsidRPr="008C3A71" w:rsidRDefault="000D1734">
      <w:pPr>
        <w:pStyle w:val="Standard"/>
        <w:spacing w:before="120" w:after="120" w:line="240" w:lineRule="auto"/>
        <w:jc w:val="both"/>
        <w:rPr>
          <w:rFonts w:ascii="Arial" w:hAnsi="Arial" w:cs="Arial"/>
          <w:color w:val="000000" w:themeColor="text1"/>
        </w:rPr>
      </w:pPr>
    </w:p>
    <w:p w14:paraId="202A9D48" w14:textId="78676DAD"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1.</w:t>
      </w:r>
      <w:r w:rsidR="002207DA" w:rsidRPr="008C3A71">
        <w:rPr>
          <w:rFonts w:ascii="Arial" w:hAnsi="Arial" w:cs="Arial"/>
          <w:color w:val="000000" w:themeColor="text1"/>
        </w:rPr>
        <w:t>6.</w:t>
      </w:r>
      <w:r w:rsidRPr="008C3A71">
        <w:rPr>
          <w:rFonts w:ascii="Arial" w:hAnsi="Arial" w:cs="Arial"/>
          <w:color w:val="000000" w:themeColor="text1"/>
        </w:rPr>
        <w:t xml:space="preserve"> Detalles de carga horaria (horas):</w:t>
      </w:r>
    </w:p>
    <w:tbl>
      <w:tblPr>
        <w:tblW w:w="8494" w:type="dxa"/>
        <w:tblLayout w:type="fixed"/>
        <w:tblCellMar>
          <w:left w:w="10" w:type="dxa"/>
          <w:right w:w="10" w:type="dxa"/>
        </w:tblCellMar>
        <w:tblLook w:val="04A0" w:firstRow="1" w:lastRow="0" w:firstColumn="1" w:lastColumn="0" w:noHBand="0" w:noVBand="1"/>
      </w:tblPr>
      <w:tblGrid>
        <w:gridCol w:w="4957"/>
        <w:gridCol w:w="3537"/>
      </w:tblGrid>
      <w:tr w:rsidR="008C3A71" w:rsidRPr="008C3A71" w14:paraId="6A302FD2" w14:textId="77777777">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08F07"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 Carga horaria total del curso.</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BB80A" w14:textId="5459C763" w:rsidR="00AF4B07" w:rsidRPr="008C3A71" w:rsidRDefault="0080169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 xml:space="preserve"> 40 Hs</w:t>
            </w:r>
          </w:p>
        </w:tc>
      </w:tr>
      <w:tr w:rsidR="008C3A71" w:rsidRPr="008C3A71" w14:paraId="39F0D681" w14:textId="77777777">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78379"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 Carga horaria de clases teóricas.</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BA049" w14:textId="2A16F4B4" w:rsidR="00AF4B07" w:rsidRPr="008C3A71" w:rsidRDefault="0080169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30 Hs</w:t>
            </w:r>
          </w:p>
        </w:tc>
      </w:tr>
      <w:tr w:rsidR="008C3A71" w:rsidRPr="008C3A71" w14:paraId="194FB707" w14:textId="77777777">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1DF5D" w14:textId="17875228"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 Carga horaria de clases prácticas (incluir</w:t>
            </w:r>
            <w:r w:rsidR="000D1734" w:rsidRPr="008C3A71">
              <w:rPr>
                <w:rFonts w:ascii="Arial" w:hAnsi="Arial" w:cs="Arial"/>
                <w:color w:val="000000" w:themeColor="text1"/>
              </w:rPr>
              <w:t xml:space="preserve"> salidas de campo, seminarios, presentaciones de trabajos, talleres</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2DE15" w14:textId="77777777" w:rsidR="00AF4B07" w:rsidRPr="008C3A71" w:rsidRDefault="00AF4B07">
            <w:pPr>
              <w:pStyle w:val="Standard"/>
              <w:spacing w:before="120" w:after="120" w:line="240" w:lineRule="auto"/>
              <w:jc w:val="both"/>
              <w:rPr>
                <w:rFonts w:ascii="Arial" w:hAnsi="Arial" w:cs="Arial"/>
                <w:color w:val="000000" w:themeColor="text1"/>
              </w:rPr>
            </w:pPr>
          </w:p>
          <w:p w14:paraId="3ECEA9AA" w14:textId="4DB65703" w:rsidR="00AF4B07" w:rsidRPr="008C3A71" w:rsidRDefault="0080169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10 Hs.</w:t>
            </w:r>
          </w:p>
        </w:tc>
      </w:tr>
    </w:tbl>
    <w:p w14:paraId="51811AE4" w14:textId="5A7B3202"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lastRenderedPageBreak/>
        <w:t xml:space="preserve">Nota: En el </w:t>
      </w:r>
      <w:r w:rsidRPr="008C3A71">
        <w:rPr>
          <w:rFonts w:ascii="Arial" w:hAnsi="Arial" w:cs="Arial"/>
          <w:b/>
          <w:color w:val="000000" w:themeColor="text1"/>
        </w:rPr>
        <w:t>ANEXO</w:t>
      </w:r>
      <w:r w:rsidRPr="008C3A71">
        <w:rPr>
          <w:rFonts w:ascii="Arial" w:hAnsi="Arial" w:cs="Arial"/>
          <w:color w:val="000000" w:themeColor="text1"/>
        </w:rPr>
        <w:t xml:space="preserve"> se detallan los criterios para el cálculo de créditos para cursos</w:t>
      </w:r>
      <w:r w:rsidR="00231343" w:rsidRPr="008C3A71">
        <w:rPr>
          <w:rFonts w:ascii="Arial" w:hAnsi="Arial" w:cs="Arial"/>
          <w:color w:val="000000" w:themeColor="text1"/>
        </w:rPr>
        <w:t>.</w:t>
      </w:r>
      <w:r w:rsidRPr="008C3A71">
        <w:rPr>
          <w:rFonts w:ascii="Arial" w:hAnsi="Arial" w:cs="Arial"/>
          <w:color w:val="000000" w:themeColor="text1"/>
        </w:rPr>
        <w:t xml:space="preserve"> </w:t>
      </w:r>
    </w:p>
    <w:p w14:paraId="7AB796BC" w14:textId="77777777" w:rsidR="000D1734" w:rsidRPr="008C3A71" w:rsidRDefault="000D1734">
      <w:pPr>
        <w:pStyle w:val="Standard"/>
        <w:spacing w:before="120" w:after="120" w:line="240" w:lineRule="auto"/>
        <w:jc w:val="both"/>
        <w:rPr>
          <w:rFonts w:ascii="Arial" w:hAnsi="Arial" w:cs="Arial"/>
          <w:color w:val="000000" w:themeColor="text1"/>
        </w:rPr>
      </w:pPr>
    </w:p>
    <w:p w14:paraId="60F18966" w14:textId="751D28EA"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1.</w:t>
      </w:r>
      <w:r w:rsidR="002207DA" w:rsidRPr="008C3A71">
        <w:rPr>
          <w:rFonts w:ascii="Arial" w:hAnsi="Arial" w:cs="Arial"/>
          <w:color w:val="000000" w:themeColor="text1"/>
        </w:rPr>
        <w:t>7.</w:t>
      </w:r>
      <w:r w:rsidRPr="008C3A71">
        <w:rPr>
          <w:rFonts w:ascii="Arial" w:hAnsi="Arial" w:cs="Arial"/>
          <w:color w:val="000000" w:themeColor="text1"/>
        </w:rPr>
        <w:t xml:space="preserve"> Actividades a realizar (marcar con una cruz el casillero y especificar cantidad de horas).</w:t>
      </w:r>
    </w:p>
    <w:tbl>
      <w:tblPr>
        <w:tblW w:w="8494" w:type="dxa"/>
        <w:tblLayout w:type="fixed"/>
        <w:tblCellMar>
          <w:left w:w="10" w:type="dxa"/>
          <w:right w:w="10" w:type="dxa"/>
        </w:tblCellMar>
        <w:tblLook w:val="04A0" w:firstRow="1" w:lastRow="0" w:firstColumn="1" w:lastColumn="0" w:noHBand="0" w:noVBand="1"/>
      </w:tblPr>
      <w:tblGrid>
        <w:gridCol w:w="2972"/>
        <w:gridCol w:w="709"/>
        <w:gridCol w:w="2125"/>
        <w:gridCol w:w="2688"/>
      </w:tblGrid>
      <w:tr w:rsidR="008C3A71" w:rsidRPr="008C3A71" w14:paraId="3723BC00"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30EF77" w14:textId="77777777" w:rsidR="00AF4B07" w:rsidRPr="008C3A71" w:rsidRDefault="00DD3F56">
            <w:pPr>
              <w:pStyle w:val="Standard"/>
              <w:spacing w:before="120" w:after="120" w:line="240" w:lineRule="auto"/>
              <w:rPr>
                <w:rFonts w:ascii="Arial" w:hAnsi="Arial" w:cs="Arial"/>
                <w:color w:val="000000" w:themeColor="text1"/>
              </w:rPr>
            </w:pPr>
            <w:r w:rsidRPr="008C3A71">
              <w:rPr>
                <w:rFonts w:ascii="Arial" w:hAnsi="Arial" w:cs="Arial"/>
                <w:color w:val="000000" w:themeColor="text1"/>
              </w:rPr>
              <w:t>Clases expositivas teóricas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5F60CD" w14:textId="6734DBB7" w:rsidR="00AF4B07" w:rsidRPr="008C3A71" w:rsidRDefault="00801696">
            <w:pPr>
              <w:pStyle w:val="Standard"/>
              <w:spacing w:before="120" w:after="120" w:line="240" w:lineRule="auto"/>
              <w:rPr>
                <w:rFonts w:ascii="Arial" w:hAnsi="Arial" w:cs="Arial"/>
                <w:color w:val="000000" w:themeColor="text1"/>
              </w:rPr>
            </w:pPr>
            <w:r w:rsidRPr="008C3A71">
              <w:rPr>
                <w:rFonts w:ascii="Arial" w:hAnsi="Arial" w:cs="Arial"/>
                <w:color w:val="000000" w:themeColor="text1"/>
              </w:rPr>
              <w:t>X</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1177A1" w14:textId="77777777" w:rsidR="00AF4B07" w:rsidRPr="008C3A71" w:rsidRDefault="00DD3F56">
            <w:pPr>
              <w:pStyle w:val="Standard"/>
              <w:spacing w:before="120" w:after="120" w:line="240" w:lineRule="auto"/>
              <w:rPr>
                <w:rFonts w:ascii="Arial" w:hAnsi="Arial" w:cs="Arial"/>
                <w:color w:val="000000" w:themeColor="text1"/>
              </w:rPr>
            </w:pPr>
            <w:r w:rsidRPr="008C3A71">
              <w:rPr>
                <w:rFonts w:ascii="Arial" w:hAnsi="Arial" w:cs="Arial"/>
                <w:color w:val="000000" w:themeColor="text1"/>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274F8E" w14:textId="2D0F7B5C" w:rsidR="00AF4B07" w:rsidRPr="008C3A71" w:rsidRDefault="00801696">
            <w:pPr>
              <w:pStyle w:val="Standard"/>
              <w:spacing w:before="120" w:after="120" w:line="240" w:lineRule="auto"/>
              <w:rPr>
                <w:rFonts w:ascii="Arial" w:hAnsi="Arial" w:cs="Arial"/>
                <w:color w:val="000000" w:themeColor="text1"/>
              </w:rPr>
            </w:pPr>
            <w:r w:rsidRPr="008C3A71">
              <w:rPr>
                <w:rFonts w:ascii="Arial" w:hAnsi="Arial" w:cs="Arial"/>
                <w:color w:val="000000" w:themeColor="text1"/>
              </w:rPr>
              <w:t>30 Hs</w:t>
            </w:r>
          </w:p>
        </w:tc>
      </w:tr>
      <w:tr w:rsidR="008C3A71" w:rsidRPr="008C3A71" w14:paraId="04AAE04F"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F0156D" w14:textId="77777777" w:rsidR="00AF4B07" w:rsidRPr="008C3A71" w:rsidRDefault="00DD3F56">
            <w:pPr>
              <w:pStyle w:val="Standard"/>
              <w:spacing w:before="120" w:after="120" w:line="240" w:lineRule="auto"/>
              <w:rPr>
                <w:rFonts w:ascii="Arial" w:hAnsi="Arial" w:cs="Arial"/>
                <w:color w:val="000000" w:themeColor="text1"/>
              </w:rPr>
            </w:pPr>
            <w:r w:rsidRPr="008C3A71">
              <w:rPr>
                <w:rFonts w:ascii="Arial" w:hAnsi="Arial" w:cs="Arial"/>
                <w:color w:val="000000" w:themeColor="text1"/>
              </w:rPr>
              <w:t>Trabajo de campo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72F71A" w14:textId="77777777" w:rsidR="00AF4B07" w:rsidRPr="008C3A71" w:rsidRDefault="00AF4B07">
            <w:pPr>
              <w:pStyle w:val="Standard"/>
              <w:spacing w:before="120" w:after="120" w:line="240" w:lineRule="auto"/>
              <w:rPr>
                <w:rFonts w:ascii="Arial" w:hAnsi="Arial" w:cs="Arial"/>
                <w:color w:val="000000" w:themeColor="text1"/>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7E67B3" w14:textId="77777777" w:rsidR="00AF4B07" w:rsidRPr="008C3A71" w:rsidRDefault="00DD3F56">
            <w:pPr>
              <w:pStyle w:val="Standard"/>
              <w:spacing w:before="120" w:after="120" w:line="240" w:lineRule="auto"/>
              <w:rPr>
                <w:rFonts w:ascii="Arial" w:hAnsi="Arial" w:cs="Arial"/>
                <w:color w:val="000000" w:themeColor="text1"/>
              </w:rPr>
            </w:pPr>
            <w:r w:rsidRPr="008C3A71">
              <w:rPr>
                <w:rFonts w:ascii="Arial" w:hAnsi="Arial" w:cs="Arial"/>
                <w:color w:val="000000" w:themeColor="text1"/>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5D3444" w14:textId="77777777" w:rsidR="00AF4B07" w:rsidRPr="008C3A71" w:rsidRDefault="00AF4B07">
            <w:pPr>
              <w:pStyle w:val="Standard"/>
              <w:spacing w:before="120" w:after="120" w:line="240" w:lineRule="auto"/>
              <w:rPr>
                <w:rFonts w:ascii="Arial" w:hAnsi="Arial" w:cs="Arial"/>
                <w:color w:val="000000" w:themeColor="text1"/>
              </w:rPr>
            </w:pPr>
          </w:p>
        </w:tc>
      </w:tr>
      <w:tr w:rsidR="008C3A71" w:rsidRPr="008C3A71" w14:paraId="685D3776"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6BF4BE" w14:textId="77777777" w:rsidR="00AF4B07" w:rsidRPr="008C3A71" w:rsidRDefault="00DD3F56">
            <w:pPr>
              <w:pStyle w:val="Standard"/>
              <w:spacing w:before="120" w:after="120" w:line="240" w:lineRule="auto"/>
              <w:rPr>
                <w:rFonts w:ascii="Arial" w:hAnsi="Arial" w:cs="Arial"/>
                <w:color w:val="000000" w:themeColor="text1"/>
              </w:rPr>
            </w:pPr>
            <w:r w:rsidRPr="008C3A71">
              <w:rPr>
                <w:rFonts w:ascii="Arial" w:hAnsi="Arial" w:cs="Arial"/>
                <w:color w:val="000000" w:themeColor="text1"/>
              </w:rPr>
              <w:t>Talleres de discusión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98DFCA" w14:textId="71DDDC36" w:rsidR="00AF4B07" w:rsidRPr="008C3A71" w:rsidRDefault="00801696">
            <w:pPr>
              <w:pStyle w:val="Standard"/>
              <w:spacing w:before="120" w:after="120" w:line="240" w:lineRule="auto"/>
              <w:rPr>
                <w:rFonts w:ascii="Arial" w:hAnsi="Arial" w:cs="Arial"/>
                <w:color w:val="000000" w:themeColor="text1"/>
              </w:rPr>
            </w:pPr>
            <w:r w:rsidRPr="008C3A71">
              <w:rPr>
                <w:rFonts w:ascii="Arial" w:hAnsi="Arial" w:cs="Arial"/>
                <w:color w:val="000000" w:themeColor="text1"/>
              </w:rPr>
              <w:t>X</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CDF5CB" w14:textId="77777777" w:rsidR="00AF4B07" w:rsidRPr="008C3A71" w:rsidRDefault="00DD3F56">
            <w:pPr>
              <w:pStyle w:val="Standard"/>
              <w:spacing w:before="120" w:after="120" w:line="240" w:lineRule="auto"/>
              <w:rPr>
                <w:rFonts w:ascii="Arial" w:hAnsi="Arial" w:cs="Arial"/>
                <w:color w:val="000000" w:themeColor="text1"/>
              </w:rPr>
            </w:pPr>
            <w:r w:rsidRPr="008C3A71">
              <w:rPr>
                <w:rFonts w:ascii="Arial" w:hAnsi="Arial" w:cs="Arial"/>
                <w:color w:val="000000" w:themeColor="text1"/>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5B2311" w14:textId="1173236C" w:rsidR="00AF4B07" w:rsidRPr="008C3A71" w:rsidRDefault="00801696">
            <w:pPr>
              <w:pStyle w:val="Standard"/>
              <w:spacing w:before="120" w:after="120" w:line="240" w:lineRule="auto"/>
              <w:rPr>
                <w:rFonts w:ascii="Arial" w:hAnsi="Arial" w:cs="Arial"/>
                <w:color w:val="000000" w:themeColor="text1"/>
              </w:rPr>
            </w:pPr>
            <w:r w:rsidRPr="008C3A71">
              <w:rPr>
                <w:rFonts w:ascii="Arial" w:hAnsi="Arial" w:cs="Arial"/>
                <w:color w:val="000000" w:themeColor="text1"/>
              </w:rPr>
              <w:t>6 Hs.</w:t>
            </w:r>
          </w:p>
        </w:tc>
      </w:tr>
      <w:tr w:rsidR="008C3A71" w:rsidRPr="008C3A71" w14:paraId="6E9903AE"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25A679" w14:textId="77777777" w:rsidR="00AF4B07" w:rsidRPr="008C3A71" w:rsidRDefault="00DD3F56">
            <w:pPr>
              <w:pStyle w:val="Standard"/>
              <w:spacing w:before="120" w:after="120" w:line="240" w:lineRule="auto"/>
              <w:rPr>
                <w:rFonts w:ascii="Arial" w:hAnsi="Arial" w:cs="Arial"/>
                <w:color w:val="000000" w:themeColor="text1"/>
              </w:rPr>
            </w:pPr>
            <w:r w:rsidRPr="008C3A71">
              <w:rPr>
                <w:rFonts w:ascii="Arial" w:hAnsi="Arial" w:cs="Arial"/>
                <w:color w:val="000000" w:themeColor="text1"/>
              </w:rPr>
              <w:t>Seminarios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704C6B" w14:textId="6755F090" w:rsidR="00AF4B07" w:rsidRPr="008C3A71" w:rsidRDefault="00801696">
            <w:pPr>
              <w:pStyle w:val="Standard"/>
              <w:spacing w:before="120" w:after="120" w:line="240" w:lineRule="auto"/>
              <w:rPr>
                <w:rFonts w:ascii="Arial" w:hAnsi="Arial" w:cs="Arial"/>
                <w:color w:val="000000" w:themeColor="text1"/>
              </w:rPr>
            </w:pPr>
            <w:r w:rsidRPr="008C3A71">
              <w:rPr>
                <w:rFonts w:ascii="Arial" w:hAnsi="Arial" w:cs="Arial"/>
                <w:color w:val="000000" w:themeColor="text1"/>
              </w:rPr>
              <w:t>X</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308441" w14:textId="77777777" w:rsidR="00AF4B07" w:rsidRPr="008C3A71" w:rsidRDefault="00DD3F56">
            <w:pPr>
              <w:pStyle w:val="Standard"/>
              <w:spacing w:before="120" w:after="120" w:line="240" w:lineRule="auto"/>
              <w:rPr>
                <w:rFonts w:ascii="Arial" w:hAnsi="Arial" w:cs="Arial"/>
                <w:color w:val="000000" w:themeColor="text1"/>
              </w:rPr>
            </w:pPr>
            <w:r w:rsidRPr="008C3A71">
              <w:rPr>
                <w:rFonts w:ascii="Arial" w:hAnsi="Arial" w:cs="Arial"/>
                <w:color w:val="000000" w:themeColor="text1"/>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4E9437" w14:textId="18884941" w:rsidR="00801696" w:rsidRPr="008C3A71" w:rsidRDefault="00801696">
            <w:pPr>
              <w:pStyle w:val="Standard"/>
              <w:spacing w:before="120" w:after="120" w:line="240" w:lineRule="auto"/>
              <w:rPr>
                <w:rFonts w:ascii="Arial" w:hAnsi="Arial" w:cs="Arial"/>
                <w:color w:val="000000" w:themeColor="text1"/>
              </w:rPr>
            </w:pPr>
            <w:r w:rsidRPr="008C3A71">
              <w:rPr>
                <w:rFonts w:ascii="Arial" w:hAnsi="Arial" w:cs="Arial"/>
                <w:color w:val="000000" w:themeColor="text1"/>
              </w:rPr>
              <w:t>4 Hs</w:t>
            </w:r>
          </w:p>
        </w:tc>
      </w:tr>
      <w:tr w:rsidR="008C3A71" w:rsidRPr="008C3A71" w14:paraId="29C04A1C"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2F143B" w14:textId="77777777" w:rsidR="00AF4B07" w:rsidRPr="008C3A71" w:rsidRDefault="00DD3F56">
            <w:pPr>
              <w:pStyle w:val="Standard"/>
              <w:spacing w:before="120" w:after="120" w:line="240" w:lineRule="auto"/>
              <w:rPr>
                <w:rFonts w:ascii="Arial" w:hAnsi="Arial" w:cs="Arial"/>
                <w:color w:val="000000" w:themeColor="text1"/>
              </w:rPr>
            </w:pPr>
            <w:r w:rsidRPr="008C3A71">
              <w:rPr>
                <w:rFonts w:ascii="Arial" w:hAnsi="Arial" w:cs="Arial"/>
                <w:color w:val="000000" w:themeColor="text1"/>
              </w:rPr>
              <w:t>Trabajo de laboratorio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281C89" w14:textId="77777777" w:rsidR="00AF4B07" w:rsidRPr="008C3A71" w:rsidRDefault="00AF4B07">
            <w:pPr>
              <w:pStyle w:val="Standard"/>
              <w:spacing w:before="120" w:after="120" w:line="240" w:lineRule="auto"/>
              <w:rPr>
                <w:rFonts w:ascii="Arial" w:hAnsi="Arial" w:cs="Arial"/>
                <w:color w:val="000000" w:themeColor="text1"/>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DB8C69" w14:textId="77777777" w:rsidR="00AF4B07" w:rsidRPr="008C3A71" w:rsidRDefault="00DD3F56">
            <w:pPr>
              <w:pStyle w:val="Standard"/>
              <w:spacing w:before="120" w:after="120" w:line="240" w:lineRule="auto"/>
              <w:rPr>
                <w:rFonts w:ascii="Arial" w:hAnsi="Arial" w:cs="Arial"/>
                <w:color w:val="000000" w:themeColor="text1"/>
              </w:rPr>
            </w:pPr>
            <w:r w:rsidRPr="008C3A71">
              <w:rPr>
                <w:rFonts w:ascii="Arial" w:hAnsi="Arial" w:cs="Arial"/>
                <w:color w:val="000000" w:themeColor="text1"/>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66D6A" w14:textId="77777777" w:rsidR="00AF4B07" w:rsidRPr="008C3A71" w:rsidRDefault="00AF4B07">
            <w:pPr>
              <w:pStyle w:val="Standard"/>
              <w:spacing w:before="120" w:after="120" w:line="240" w:lineRule="auto"/>
              <w:rPr>
                <w:rFonts w:ascii="Arial" w:hAnsi="Arial" w:cs="Arial"/>
                <w:color w:val="000000" w:themeColor="text1"/>
              </w:rPr>
            </w:pPr>
          </w:p>
        </w:tc>
      </w:tr>
      <w:tr w:rsidR="00AF4B07" w:rsidRPr="008C3A71" w14:paraId="72AB2081"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E7DC67" w14:textId="77777777" w:rsidR="00AF4B07" w:rsidRPr="008C3A71" w:rsidRDefault="00DD3F56">
            <w:pPr>
              <w:pStyle w:val="Standard"/>
              <w:spacing w:before="120" w:after="120" w:line="240" w:lineRule="auto"/>
              <w:rPr>
                <w:rFonts w:ascii="Arial" w:hAnsi="Arial" w:cs="Arial"/>
                <w:color w:val="000000" w:themeColor="text1"/>
              </w:rPr>
            </w:pPr>
            <w:r w:rsidRPr="008C3A71">
              <w:rPr>
                <w:rFonts w:ascii="Arial" w:hAnsi="Arial" w:cs="Arial"/>
                <w:color w:val="000000" w:themeColor="text1"/>
              </w:rPr>
              <w:t>Actividades no presenciales (solo cursos intensivos)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FF3927" w14:textId="3F6F02E7" w:rsidR="00AF4B07" w:rsidRPr="008C3A71" w:rsidRDefault="00801696">
            <w:pPr>
              <w:pStyle w:val="Standard"/>
              <w:spacing w:before="120" w:after="120" w:line="240" w:lineRule="auto"/>
              <w:rPr>
                <w:rFonts w:ascii="Arial" w:hAnsi="Arial" w:cs="Arial"/>
                <w:color w:val="000000" w:themeColor="text1"/>
              </w:rPr>
            </w:pPr>
            <w:r w:rsidRPr="008C3A71">
              <w:rPr>
                <w:rFonts w:ascii="Arial" w:hAnsi="Arial" w:cs="Arial"/>
                <w:color w:val="000000" w:themeColor="text1"/>
              </w:rPr>
              <w:t>X</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406FEB" w14:textId="77777777" w:rsidR="00AF4B07" w:rsidRPr="008C3A71" w:rsidRDefault="00DD3F56">
            <w:pPr>
              <w:pStyle w:val="Standard"/>
              <w:spacing w:before="120" w:after="120" w:line="240" w:lineRule="auto"/>
              <w:rPr>
                <w:rFonts w:ascii="Arial" w:hAnsi="Arial" w:cs="Arial"/>
                <w:color w:val="000000" w:themeColor="text1"/>
              </w:rPr>
            </w:pPr>
            <w:r w:rsidRPr="008C3A71">
              <w:rPr>
                <w:rFonts w:ascii="Arial" w:hAnsi="Arial" w:cs="Arial"/>
                <w:color w:val="000000" w:themeColor="text1"/>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129A02" w14:textId="7411FBAD" w:rsidR="00AF4B07" w:rsidRPr="008C3A71" w:rsidRDefault="00801696" w:rsidP="004D1878">
            <w:pPr>
              <w:pStyle w:val="Standard"/>
              <w:spacing w:before="120" w:after="120" w:line="240" w:lineRule="auto"/>
              <w:jc w:val="center"/>
              <w:rPr>
                <w:rFonts w:ascii="Arial" w:hAnsi="Arial" w:cs="Arial"/>
                <w:color w:val="000000" w:themeColor="text1"/>
              </w:rPr>
            </w:pPr>
            <w:r w:rsidRPr="008C3A71">
              <w:rPr>
                <w:rFonts w:ascii="Arial" w:hAnsi="Arial" w:cs="Arial"/>
                <w:color w:val="000000" w:themeColor="text1"/>
              </w:rPr>
              <w:t>10</w:t>
            </w:r>
            <w:r w:rsidR="00312201">
              <w:rPr>
                <w:rFonts w:ascii="Arial" w:hAnsi="Arial" w:cs="Arial"/>
                <w:color w:val="000000" w:themeColor="text1"/>
              </w:rPr>
              <w:t xml:space="preserve"> </w:t>
            </w:r>
            <w:r w:rsidRPr="008C3A71">
              <w:rPr>
                <w:rFonts w:ascii="Arial" w:hAnsi="Arial" w:cs="Arial"/>
                <w:color w:val="000000" w:themeColor="text1"/>
              </w:rPr>
              <w:t>hs</w:t>
            </w:r>
            <w:r w:rsidR="00312201">
              <w:rPr>
                <w:rFonts w:ascii="Arial" w:hAnsi="Arial" w:cs="Arial"/>
                <w:color w:val="000000" w:themeColor="text1"/>
              </w:rPr>
              <w:t>- Preparación de Trabajo Final a entregar una semana luego de finalizado el curso.</w:t>
            </w:r>
          </w:p>
        </w:tc>
      </w:tr>
    </w:tbl>
    <w:p w14:paraId="3CC51AEB" w14:textId="77777777" w:rsidR="000D1734" w:rsidRPr="008C3A71" w:rsidRDefault="000D1734">
      <w:pPr>
        <w:pStyle w:val="Standard"/>
        <w:spacing w:before="120" w:after="120" w:line="240" w:lineRule="auto"/>
        <w:jc w:val="both"/>
        <w:rPr>
          <w:rFonts w:ascii="Arial" w:hAnsi="Arial" w:cs="Arial"/>
          <w:color w:val="000000" w:themeColor="text1"/>
        </w:rPr>
      </w:pPr>
    </w:p>
    <w:p w14:paraId="01A4BC23" w14:textId="514AC71A"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1.</w:t>
      </w:r>
      <w:r w:rsidR="002207DA" w:rsidRPr="008C3A71">
        <w:rPr>
          <w:rFonts w:ascii="Arial" w:hAnsi="Arial" w:cs="Arial"/>
          <w:color w:val="000000" w:themeColor="text1"/>
        </w:rPr>
        <w:t>8</w:t>
      </w:r>
      <w:r w:rsidRPr="008C3A71">
        <w:rPr>
          <w:rFonts w:ascii="Arial" w:hAnsi="Arial" w:cs="Arial"/>
          <w:color w:val="000000" w:themeColor="text1"/>
        </w:rPr>
        <w:t>. Evaluación</w:t>
      </w:r>
    </w:p>
    <w:p w14:paraId="27D233ED"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Los cursos se aprobarán con una evaluación final individual en la que el estudiante deberá alcanzar como mínimo una calificación correspondiente al 65% (sesenta y cinco por ciento) del puntaje máximo (nota 6 –seis- de acuerdo a la escala de la UdelaR).</w:t>
      </w:r>
    </w:p>
    <w:p w14:paraId="461EE131"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La evaluación del curso será mediante (marque con una cruz):</w:t>
      </w:r>
    </w:p>
    <w:tbl>
      <w:tblPr>
        <w:tblW w:w="8359" w:type="dxa"/>
        <w:tblLayout w:type="fixed"/>
        <w:tblCellMar>
          <w:left w:w="10" w:type="dxa"/>
          <w:right w:w="10" w:type="dxa"/>
        </w:tblCellMar>
        <w:tblLook w:val="04A0" w:firstRow="1" w:lastRow="0" w:firstColumn="1" w:lastColumn="0" w:noHBand="0" w:noVBand="1"/>
      </w:tblPr>
      <w:tblGrid>
        <w:gridCol w:w="703"/>
        <w:gridCol w:w="2410"/>
        <w:gridCol w:w="5246"/>
      </w:tblGrid>
      <w:tr w:rsidR="008C3A71" w:rsidRPr="008C3A71" w14:paraId="43C2986E"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1EED4" w14:textId="77777777" w:rsidR="00AF4B07" w:rsidRPr="008C3A71" w:rsidRDefault="00AF4B07">
            <w:pPr>
              <w:pStyle w:val="Standard"/>
              <w:spacing w:before="120" w:after="120" w:line="240" w:lineRule="auto"/>
              <w:jc w:val="both"/>
              <w:rPr>
                <w:rFonts w:ascii="Arial" w:hAnsi="Arial" w:cs="Arial"/>
                <w:color w:val="000000" w:themeColor="text1"/>
              </w:rPr>
            </w:pPr>
          </w:p>
        </w:tc>
        <w:tc>
          <w:tcPr>
            <w:tcW w:w="7656" w:type="dxa"/>
            <w:gridSpan w:val="2"/>
            <w:tcBorders>
              <w:left w:val="single" w:sz="4" w:space="0" w:color="000000"/>
            </w:tcBorders>
            <w:tcMar>
              <w:top w:w="0" w:type="dxa"/>
              <w:left w:w="108" w:type="dxa"/>
              <w:bottom w:w="0" w:type="dxa"/>
              <w:right w:w="108" w:type="dxa"/>
            </w:tcMar>
          </w:tcPr>
          <w:p w14:paraId="2A240AE4"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Examen escrito</w:t>
            </w:r>
          </w:p>
        </w:tc>
      </w:tr>
      <w:tr w:rsidR="008C3A71" w:rsidRPr="008C3A71" w14:paraId="2B7D8E6A"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E985E" w14:textId="77777777" w:rsidR="00AF4B07" w:rsidRPr="008C3A71" w:rsidRDefault="00AF4B07">
            <w:pPr>
              <w:pStyle w:val="Standard"/>
              <w:spacing w:before="120" w:after="120" w:line="240" w:lineRule="auto"/>
              <w:jc w:val="both"/>
              <w:rPr>
                <w:rFonts w:ascii="Arial" w:hAnsi="Arial" w:cs="Arial"/>
                <w:color w:val="000000" w:themeColor="text1"/>
              </w:rPr>
            </w:pPr>
          </w:p>
        </w:tc>
        <w:tc>
          <w:tcPr>
            <w:tcW w:w="7656" w:type="dxa"/>
            <w:gridSpan w:val="2"/>
            <w:tcBorders>
              <w:left w:val="single" w:sz="4" w:space="0" w:color="000000"/>
            </w:tcBorders>
            <w:tcMar>
              <w:top w:w="0" w:type="dxa"/>
              <w:left w:w="108" w:type="dxa"/>
              <w:bottom w:w="0" w:type="dxa"/>
              <w:right w:w="108" w:type="dxa"/>
            </w:tcMar>
          </w:tcPr>
          <w:p w14:paraId="170810EA"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Examen oral</w:t>
            </w:r>
          </w:p>
        </w:tc>
      </w:tr>
      <w:tr w:rsidR="008C3A71" w:rsidRPr="008C3A71" w14:paraId="72B0A198"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D5533" w14:textId="4EE3FAC4" w:rsidR="00AF4B07" w:rsidRPr="008C3A71" w:rsidRDefault="00CD062E">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X</w:t>
            </w:r>
          </w:p>
        </w:tc>
        <w:tc>
          <w:tcPr>
            <w:tcW w:w="7656" w:type="dxa"/>
            <w:gridSpan w:val="2"/>
            <w:tcBorders>
              <w:left w:val="single" w:sz="4" w:space="0" w:color="000000"/>
              <w:bottom w:val="single" w:sz="4" w:space="0" w:color="000000"/>
            </w:tcBorders>
            <w:tcMar>
              <w:top w:w="0" w:type="dxa"/>
              <w:left w:w="108" w:type="dxa"/>
              <w:bottom w:w="0" w:type="dxa"/>
              <w:right w:w="108" w:type="dxa"/>
            </w:tcMar>
          </w:tcPr>
          <w:p w14:paraId="024A2D18"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Trabajo escrito/proyecto</w:t>
            </w:r>
          </w:p>
        </w:tc>
      </w:tr>
      <w:tr w:rsidR="00AF4B07" w:rsidRPr="008C3A71" w14:paraId="111BF921"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4470B" w14:textId="77777777" w:rsidR="00AF4B07" w:rsidRPr="008C3A71" w:rsidRDefault="00AF4B07">
            <w:pPr>
              <w:pStyle w:val="Standard"/>
              <w:spacing w:before="120" w:after="120" w:line="240" w:lineRule="auto"/>
              <w:jc w:val="both"/>
              <w:rPr>
                <w:rFonts w:ascii="Arial" w:hAnsi="Arial" w:cs="Arial"/>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966775" w14:textId="77777777" w:rsidR="00AF4B07" w:rsidRPr="008C3A71" w:rsidRDefault="00DD3F56">
            <w:pPr>
              <w:pStyle w:val="Standard"/>
              <w:spacing w:before="120" w:after="120" w:line="240" w:lineRule="auto"/>
              <w:jc w:val="center"/>
              <w:rPr>
                <w:rFonts w:ascii="Arial" w:hAnsi="Arial" w:cs="Arial"/>
                <w:color w:val="000000" w:themeColor="text1"/>
              </w:rPr>
            </w:pPr>
            <w:r w:rsidRPr="008C3A71">
              <w:rPr>
                <w:rFonts w:ascii="Arial" w:hAnsi="Arial" w:cs="Arial"/>
                <w:color w:val="000000" w:themeColor="text1"/>
              </w:rPr>
              <w:t>Otro tipo (especificar):</w:t>
            </w:r>
          </w:p>
        </w:tc>
        <w:tc>
          <w:tcPr>
            <w:tcW w:w="5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BD415" w14:textId="77777777" w:rsidR="00AF4B07" w:rsidRPr="008C3A71" w:rsidRDefault="00AF4B07">
            <w:pPr>
              <w:pStyle w:val="Standard"/>
              <w:spacing w:before="120" w:after="120" w:line="240" w:lineRule="auto"/>
              <w:jc w:val="both"/>
              <w:rPr>
                <w:rFonts w:ascii="Arial" w:hAnsi="Arial" w:cs="Arial"/>
                <w:color w:val="000000" w:themeColor="text1"/>
              </w:rPr>
            </w:pPr>
          </w:p>
          <w:p w14:paraId="32D42F01" w14:textId="77777777" w:rsidR="00AF4B07" w:rsidRPr="008C3A71" w:rsidRDefault="00AF4B07">
            <w:pPr>
              <w:pStyle w:val="Standard"/>
              <w:spacing w:before="120" w:after="120" w:line="240" w:lineRule="auto"/>
              <w:jc w:val="both"/>
              <w:rPr>
                <w:rFonts w:ascii="Arial" w:hAnsi="Arial" w:cs="Arial"/>
                <w:color w:val="000000" w:themeColor="text1"/>
              </w:rPr>
            </w:pPr>
          </w:p>
        </w:tc>
      </w:tr>
    </w:tbl>
    <w:p w14:paraId="6254CFB2" w14:textId="77777777" w:rsidR="000D1734" w:rsidRPr="008C3A71" w:rsidRDefault="000D1734">
      <w:pPr>
        <w:pStyle w:val="Standard"/>
        <w:spacing w:before="120" w:after="120" w:line="240" w:lineRule="auto"/>
        <w:jc w:val="both"/>
        <w:rPr>
          <w:rFonts w:ascii="Arial" w:hAnsi="Arial" w:cs="Arial"/>
          <w:color w:val="000000" w:themeColor="text1"/>
        </w:rPr>
      </w:pPr>
    </w:p>
    <w:p w14:paraId="79313091" w14:textId="701EA2B4" w:rsidR="00AF4B07" w:rsidRPr="008C3A71" w:rsidRDefault="002207DA">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1.9</w:t>
      </w:r>
      <w:r w:rsidR="00DD3F56" w:rsidRPr="008C3A71">
        <w:rPr>
          <w:rFonts w:ascii="Arial" w:hAnsi="Arial" w:cs="Arial"/>
          <w:color w:val="000000" w:themeColor="text1"/>
        </w:rPr>
        <w:t>. Especifique si el curso admite a estudiantes de grado y de otras carreras de posgrado:</w:t>
      </w:r>
    </w:p>
    <w:tbl>
      <w:tblPr>
        <w:tblW w:w="8494" w:type="dxa"/>
        <w:tblLayout w:type="fixed"/>
        <w:tblCellMar>
          <w:left w:w="10" w:type="dxa"/>
          <w:right w:w="10" w:type="dxa"/>
        </w:tblCellMar>
        <w:tblLook w:val="04A0" w:firstRow="1" w:lastRow="0" w:firstColumn="1" w:lastColumn="0" w:noHBand="0" w:noVBand="1"/>
      </w:tblPr>
      <w:tblGrid>
        <w:gridCol w:w="8494"/>
      </w:tblGrid>
      <w:tr w:rsidR="008C3A71" w:rsidRPr="008C3A71" w14:paraId="41D803B0"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112C0" w14:textId="36B08CB9" w:rsidR="00AF4B07" w:rsidRPr="008C3A71" w:rsidRDefault="00CD062E">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Además de estudiantes del PEDECIBA, Se admiten estudiantes de profundización de grado y de la Maestría y Doctorado en Ciencias Ambientales</w:t>
            </w:r>
          </w:p>
          <w:p w14:paraId="62D93520" w14:textId="77777777" w:rsidR="00AF4B07" w:rsidRPr="008C3A71" w:rsidRDefault="00AF4B07">
            <w:pPr>
              <w:pStyle w:val="Standard"/>
              <w:spacing w:before="120" w:after="120" w:line="240" w:lineRule="auto"/>
              <w:jc w:val="both"/>
              <w:rPr>
                <w:rFonts w:ascii="Arial" w:hAnsi="Arial" w:cs="Arial"/>
                <w:color w:val="000000" w:themeColor="text1"/>
              </w:rPr>
            </w:pPr>
          </w:p>
        </w:tc>
      </w:tr>
    </w:tbl>
    <w:p w14:paraId="17124278" w14:textId="77777777" w:rsidR="00AF4B07" w:rsidRPr="008C3A71" w:rsidRDefault="002207DA">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1.10</w:t>
      </w:r>
      <w:r w:rsidR="00DD3F56" w:rsidRPr="008C3A71">
        <w:rPr>
          <w:rFonts w:ascii="Arial" w:hAnsi="Arial" w:cs="Arial"/>
          <w:color w:val="000000" w:themeColor="text1"/>
        </w:rPr>
        <w:t>. Indicar modalidad de dictado (virtual/presencial/mixta):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8C3A71" w14:paraId="59C8E301"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CACAB" w14:textId="0FDFE381" w:rsidR="00AF4B07" w:rsidRPr="008C3A71" w:rsidRDefault="00CD062E">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lastRenderedPageBreak/>
              <w:t>Presencial</w:t>
            </w:r>
          </w:p>
        </w:tc>
      </w:tr>
    </w:tbl>
    <w:p w14:paraId="0AB970C3" w14:textId="77777777" w:rsidR="00AF4B07" w:rsidRPr="008C3A71" w:rsidRDefault="00AF4B07">
      <w:pPr>
        <w:pStyle w:val="Standard"/>
        <w:spacing w:before="120" w:after="120" w:line="240" w:lineRule="auto"/>
        <w:jc w:val="both"/>
        <w:rPr>
          <w:rFonts w:ascii="Arial" w:hAnsi="Arial" w:cs="Arial"/>
          <w:b/>
          <w:color w:val="000000" w:themeColor="text1"/>
          <w:u w:val="single"/>
        </w:rPr>
      </w:pPr>
    </w:p>
    <w:p w14:paraId="0727A2B0" w14:textId="77777777" w:rsidR="00AF4B07" w:rsidRPr="008C3A71" w:rsidRDefault="00DD3F56">
      <w:pPr>
        <w:pStyle w:val="Standard"/>
        <w:spacing w:before="120" w:after="120" w:line="240" w:lineRule="auto"/>
        <w:jc w:val="both"/>
        <w:rPr>
          <w:rFonts w:ascii="Arial" w:hAnsi="Arial" w:cs="Arial"/>
          <w:b/>
          <w:color w:val="000000" w:themeColor="text1"/>
          <w:u w:val="single"/>
        </w:rPr>
      </w:pPr>
      <w:r w:rsidRPr="008C3A71">
        <w:rPr>
          <w:rFonts w:ascii="Arial" w:hAnsi="Arial" w:cs="Arial"/>
          <w:b/>
          <w:color w:val="000000" w:themeColor="text1"/>
          <w:u w:val="single"/>
        </w:rPr>
        <w:t>2) DATOS SOBRE EL/LOS COORDINADOR/ES Y DOCENTES PARTICIPANTES DEL CURSO</w:t>
      </w:r>
    </w:p>
    <w:p w14:paraId="1698F61C" w14:textId="77777777" w:rsidR="00AF4B07" w:rsidRPr="008C3A71" w:rsidRDefault="00AF4B07">
      <w:pPr>
        <w:pStyle w:val="Standard"/>
        <w:spacing w:before="120" w:after="120" w:line="240" w:lineRule="auto"/>
        <w:jc w:val="both"/>
        <w:rPr>
          <w:rFonts w:ascii="Arial" w:hAnsi="Arial" w:cs="Arial"/>
          <w:color w:val="000000" w:themeColor="text1"/>
        </w:rPr>
      </w:pPr>
    </w:p>
    <w:p w14:paraId="05263E2F"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2.1 Coordinador/es del curso (nombre y correo electrónico de contacto):</w:t>
      </w:r>
    </w:p>
    <w:tbl>
      <w:tblPr>
        <w:tblW w:w="8494" w:type="dxa"/>
        <w:tblLayout w:type="fixed"/>
        <w:tblCellMar>
          <w:left w:w="10" w:type="dxa"/>
          <w:right w:w="10" w:type="dxa"/>
        </w:tblCellMar>
        <w:tblLook w:val="04A0" w:firstRow="1" w:lastRow="0" w:firstColumn="1" w:lastColumn="0" w:noHBand="0" w:noVBand="1"/>
      </w:tblPr>
      <w:tblGrid>
        <w:gridCol w:w="8494"/>
      </w:tblGrid>
      <w:tr w:rsidR="008C3A71" w:rsidRPr="008C3A71" w14:paraId="65970630"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C326B" w14:textId="122961F8" w:rsidR="00AF4B07" w:rsidRPr="008C3A71" w:rsidRDefault="00CD062E">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Iván González</w:t>
            </w:r>
          </w:p>
        </w:tc>
      </w:tr>
    </w:tbl>
    <w:p w14:paraId="6DD55F0A"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2.2 Docentes participantes (PEDECIBA):</w:t>
      </w:r>
    </w:p>
    <w:tbl>
      <w:tblPr>
        <w:tblW w:w="8494" w:type="dxa"/>
        <w:tblLayout w:type="fixed"/>
        <w:tblCellMar>
          <w:left w:w="10" w:type="dxa"/>
          <w:right w:w="10" w:type="dxa"/>
        </w:tblCellMar>
        <w:tblLook w:val="04A0" w:firstRow="1" w:lastRow="0" w:firstColumn="1" w:lastColumn="0" w:noHBand="0" w:noVBand="1"/>
      </w:tblPr>
      <w:tblGrid>
        <w:gridCol w:w="8494"/>
      </w:tblGrid>
      <w:tr w:rsidR="008C3A71" w:rsidRPr="008C3A71" w14:paraId="372169AA"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BE949" w14:textId="1638F700" w:rsidR="00AF4B07" w:rsidRPr="008C3A71" w:rsidRDefault="00CD062E">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Leandro Bergamino, Nicolás Vidal</w:t>
            </w:r>
          </w:p>
        </w:tc>
      </w:tr>
    </w:tbl>
    <w:p w14:paraId="17DF77ED"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2.3 Docentes participantes invitados (no PEDECIBA, adjuntar CV):</w:t>
      </w:r>
    </w:p>
    <w:tbl>
      <w:tblPr>
        <w:tblW w:w="8494" w:type="dxa"/>
        <w:tblLayout w:type="fixed"/>
        <w:tblCellMar>
          <w:left w:w="10" w:type="dxa"/>
          <w:right w:w="10" w:type="dxa"/>
        </w:tblCellMar>
        <w:tblLook w:val="04A0" w:firstRow="1" w:lastRow="0" w:firstColumn="1" w:lastColumn="0" w:noHBand="0" w:noVBand="1"/>
      </w:tblPr>
      <w:tblGrid>
        <w:gridCol w:w="8494"/>
      </w:tblGrid>
      <w:tr w:rsidR="008C3A71" w:rsidRPr="008C3A71" w14:paraId="270078FD"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8786A" w14:textId="7891F6D3" w:rsidR="00AF4B07" w:rsidRPr="008C3A71" w:rsidRDefault="00CD062E">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 xml:space="preserve">Verónica Berriel </w:t>
            </w:r>
          </w:p>
        </w:tc>
      </w:tr>
    </w:tbl>
    <w:p w14:paraId="582E4CC3"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2.4 Otros colaboradores (por ej., estudiantes de doctorado):</w:t>
      </w:r>
    </w:p>
    <w:tbl>
      <w:tblPr>
        <w:tblW w:w="8494" w:type="dxa"/>
        <w:tblLayout w:type="fixed"/>
        <w:tblCellMar>
          <w:left w:w="10" w:type="dxa"/>
          <w:right w:w="10" w:type="dxa"/>
        </w:tblCellMar>
        <w:tblLook w:val="04A0" w:firstRow="1" w:lastRow="0" w:firstColumn="1" w:lastColumn="0" w:noHBand="0" w:noVBand="1"/>
      </w:tblPr>
      <w:tblGrid>
        <w:gridCol w:w="8494"/>
      </w:tblGrid>
      <w:tr w:rsidR="008C3A71" w:rsidRPr="008C3A71" w14:paraId="59349C7D"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3C04B" w14:textId="6B214879" w:rsidR="00AF4B07" w:rsidRPr="008C3A71" w:rsidRDefault="008A7A8C">
            <w:pPr>
              <w:pStyle w:val="Standard"/>
              <w:spacing w:before="120" w:after="120" w:line="240" w:lineRule="auto"/>
              <w:jc w:val="both"/>
              <w:rPr>
                <w:rFonts w:ascii="Arial" w:hAnsi="Arial" w:cs="Arial"/>
                <w:color w:val="000000" w:themeColor="text1"/>
              </w:rPr>
            </w:pPr>
            <w:r>
              <w:rPr>
                <w:rFonts w:ascii="Arial" w:hAnsi="Arial" w:cs="Arial"/>
                <w:color w:val="000000" w:themeColor="text1"/>
              </w:rPr>
              <w:t>Las estudiantes de doctorado: Noelia Gobel e Ivana Silva asistirán en talleres prácticos</w:t>
            </w:r>
          </w:p>
        </w:tc>
      </w:tr>
    </w:tbl>
    <w:p w14:paraId="52645DCC" w14:textId="77777777" w:rsidR="00AF4B07" w:rsidRPr="008C3A71" w:rsidRDefault="00DD3F56">
      <w:pPr>
        <w:pStyle w:val="Standard"/>
        <w:spacing w:before="120" w:after="120" w:line="240" w:lineRule="auto"/>
        <w:jc w:val="both"/>
        <w:rPr>
          <w:rFonts w:ascii="Arial" w:hAnsi="Arial" w:cs="Arial"/>
          <w:b/>
          <w:color w:val="000000" w:themeColor="text1"/>
          <w:u w:val="single"/>
        </w:rPr>
      </w:pPr>
      <w:r w:rsidRPr="008C3A71">
        <w:rPr>
          <w:rFonts w:ascii="Arial" w:hAnsi="Arial" w:cs="Arial"/>
          <w:b/>
          <w:color w:val="000000" w:themeColor="text1"/>
          <w:u w:val="single"/>
        </w:rPr>
        <w:t>3) CONTENIDO ACADÉMICO DEL CURSO</w:t>
      </w:r>
    </w:p>
    <w:p w14:paraId="6F6F4BA6"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3.1 Objetivo de la asignatura:</w:t>
      </w:r>
    </w:p>
    <w:tbl>
      <w:tblPr>
        <w:tblW w:w="8494" w:type="dxa"/>
        <w:tblLayout w:type="fixed"/>
        <w:tblCellMar>
          <w:left w:w="10" w:type="dxa"/>
          <w:right w:w="10" w:type="dxa"/>
        </w:tblCellMar>
        <w:tblLook w:val="04A0" w:firstRow="1" w:lastRow="0" w:firstColumn="1" w:lastColumn="0" w:noHBand="0" w:noVBand="1"/>
      </w:tblPr>
      <w:tblGrid>
        <w:gridCol w:w="8494"/>
      </w:tblGrid>
      <w:tr w:rsidR="008C3A71" w:rsidRPr="008C3A71" w14:paraId="16B1EED4"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1A0C7" w14:textId="564D4A8E" w:rsidR="00AF4B07" w:rsidRPr="008C3A71" w:rsidRDefault="00CD062E" w:rsidP="00CD062E">
            <w:pPr>
              <w:pStyle w:val="Standard"/>
              <w:jc w:val="both"/>
              <w:rPr>
                <w:color w:val="000000" w:themeColor="text1"/>
              </w:rPr>
            </w:pPr>
            <w:r w:rsidRPr="008C3A71">
              <w:rPr>
                <w:rFonts w:ascii="Arial Narrow" w:hAnsi="Arial Narrow" w:cs="Calibri"/>
                <w:color w:val="000000" w:themeColor="text1"/>
                <w:szCs w:val="24"/>
                <w:lang w:val="es-ES"/>
              </w:rPr>
              <w:t xml:space="preserve">El objetivo principal del curso es proveer herramientas conceptuales y metodológicas para la utilización de isótopos estables en el abordaje de diversos estudios ambientales y ecológicos. Se analizarán ejemplos de estudio en sistemas acuáticos y terrestres en diversas partes del mundo incluyendo Uruguay. </w:t>
            </w:r>
          </w:p>
        </w:tc>
      </w:tr>
    </w:tbl>
    <w:p w14:paraId="4323EA4C"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3.2 Metodología de enseñanza: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8C3A71" w14:paraId="2A09A4F8"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BC8B4" w14:textId="621C7382" w:rsidR="00AF4B07" w:rsidRPr="008C3A71" w:rsidRDefault="00CD062E">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El curso consiste en clases teóricas en donde se dan las bases para el uso de isotopos estables en reconstrucción ambiental, seguido de talleres en donde los estudiantes se entrenarán  en  el diseño de una investigación en Ecología Isotópica</w:t>
            </w:r>
            <w:r w:rsidR="00A441D1">
              <w:rPr>
                <w:rFonts w:ascii="Arial" w:hAnsi="Arial" w:cs="Arial"/>
                <w:color w:val="000000" w:themeColor="text1"/>
              </w:rPr>
              <w:t>,</w:t>
            </w:r>
            <w:r w:rsidRPr="008C3A71">
              <w:rPr>
                <w:rFonts w:ascii="Arial" w:hAnsi="Arial" w:cs="Arial"/>
                <w:color w:val="000000" w:themeColor="text1"/>
              </w:rPr>
              <w:t xml:space="preserve"> en el desarrollo de análisis estadísticos específicos (Modelos de Mezcla isotópica Bayesianos, Métricas de Nicho ecológico, </w:t>
            </w:r>
            <w:r w:rsidR="00A441D1">
              <w:rPr>
                <w:rFonts w:ascii="Arial" w:hAnsi="Arial" w:cs="Arial"/>
                <w:color w:val="000000" w:themeColor="text1"/>
              </w:rPr>
              <w:t xml:space="preserve">elipses bayesianas </w:t>
            </w:r>
            <w:r w:rsidRPr="008C3A71">
              <w:rPr>
                <w:rFonts w:ascii="Arial" w:hAnsi="Arial" w:cs="Arial"/>
                <w:color w:val="000000" w:themeColor="text1"/>
              </w:rPr>
              <w:t>y estimaciones de posición trófica, entre otros)</w:t>
            </w:r>
            <w:r w:rsidR="00A441D1">
              <w:rPr>
                <w:rFonts w:ascii="Arial" w:hAnsi="Arial" w:cs="Arial"/>
                <w:color w:val="000000" w:themeColor="text1"/>
              </w:rPr>
              <w:t>,</w:t>
            </w:r>
            <w:r w:rsidRPr="008C3A71">
              <w:rPr>
                <w:rFonts w:ascii="Arial" w:hAnsi="Arial" w:cs="Arial"/>
                <w:color w:val="000000" w:themeColor="text1"/>
              </w:rPr>
              <w:t xml:space="preserve"> interpretación  y discusión de resultados.  Además el curso contará con un día de presentaciones de varios científicos nacionales vinculados en la temática para exponer sus trabajos y ver de primera mano las diferentes aplicaciones y preguntas científicas usando isótopos estables. El curso se aprueba mediante la entrega de un trabajo individual  en formato de manuscrito de artículo científico, en donde usando una base de datos otorgada por los docentes, cada estudiante lleve a cabo una investigación en la cual responda una pregunta correspondiente a la ecología isotópica en sus diversas áreas (Ecología, Ciencias Ambientales, Reconstrucción Paleontológica u Arqueológica, etc.)</w:t>
            </w:r>
          </w:p>
          <w:p w14:paraId="512F98E7" w14:textId="77777777" w:rsidR="00AF4B07" w:rsidRPr="008C3A71" w:rsidRDefault="00AF4B07">
            <w:pPr>
              <w:pStyle w:val="Standard"/>
              <w:spacing w:before="120" w:after="120" w:line="240" w:lineRule="auto"/>
              <w:jc w:val="both"/>
              <w:rPr>
                <w:rFonts w:ascii="Arial" w:hAnsi="Arial" w:cs="Arial"/>
                <w:color w:val="000000" w:themeColor="text1"/>
              </w:rPr>
            </w:pPr>
          </w:p>
        </w:tc>
      </w:tr>
    </w:tbl>
    <w:p w14:paraId="1AC344C7" w14:textId="77777777" w:rsidR="000D1734" w:rsidRPr="008C3A71" w:rsidRDefault="000D1734">
      <w:pPr>
        <w:pStyle w:val="Standard"/>
        <w:spacing w:before="120" w:after="120" w:line="240" w:lineRule="auto"/>
        <w:jc w:val="both"/>
        <w:rPr>
          <w:rFonts w:ascii="Arial" w:hAnsi="Arial" w:cs="Arial"/>
          <w:color w:val="000000" w:themeColor="text1"/>
        </w:rPr>
      </w:pPr>
    </w:p>
    <w:p w14:paraId="3257C6CF" w14:textId="77777777" w:rsidR="000D1734" w:rsidRPr="008C3A71" w:rsidRDefault="000D1734">
      <w:pPr>
        <w:pStyle w:val="Standard"/>
        <w:spacing w:before="120" w:after="120" w:line="240" w:lineRule="auto"/>
        <w:jc w:val="both"/>
        <w:rPr>
          <w:rFonts w:ascii="Arial" w:hAnsi="Arial" w:cs="Arial"/>
          <w:color w:val="000000" w:themeColor="text1"/>
        </w:rPr>
      </w:pPr>
    </w:p>
    <w:p w14:paraId="4F0A89C5" w14:textId="50323CEA"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3.3 Temario:</w:t>
      </w:r>
    </w:p>
    <w:tbl>
      <w:tblPr>
        <w:tblW w:w="8494" w:type="dxa"/>
        <w:tblCellMar>
          <w:left w:w="10" w:type="dxa"/>
          <w:right w:w="10" w:type="dxa"/>
        </w:tblCellMar>
        <w:tblLook w:val="04A0" w:firstRow="1" w:lastRow="0" w:firstColumn="1" w:lastColumn="0" w:noHBand="0" w:noVBand="1"/>
      </w:tblPr>
      <w:tblGrid>
        <w:gridCol w:w="8494"/>
      </w:tblGrid>
      <w:tr w:rsidR="008C3A71" w:rsidRPr="008C3A71" w14:paraId="48BF76AC" w14:textId="77777777" w:rsidTr="008C3A71">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435F0" w14:textId="77777777" w:rsidR="00AF4B07" w:rsidRPr="008C3A71" w:rsidRDefault="00AF4B07">
            <w:pPr>
              <w:pStyle w:val="Standard"/>
              <w:spacing w:before="120" w:after="120" w:line="240" w:lineRule="auto"/>
              <w:jc w:val="both"/>
              <w:rPr>
                <w:rFonts w:ascii="Arial" w:hAnsi="Arial" w:cs="Arial"/>
                <w:color w:val="000000" w:themeColor="text1"/>
              </w:rPr>
            </w:pPr>
          </w:p>
          <w:tbl>
            <w:tblPr>
              <w:tblW w:w="5000" w:type="pct"/>
              <w:tblCellMar>
                <w:left w:w="10" w:type="dxa"/>
                <w:right w:w="10" w:type="dxa"/>
              </w:tblCellMar>
              <w:tblLook w:val="04A0" w:firstRow="1" w:lastRow="0" w:firstColumn="1" w:lastColumn="0" w:noHBand="0" w:noVBand="1"/>
            </w:tblPr>
            <w:tblGrid>
              <w:gridCol w:w="979"/>
              <w:gridCol w:w="3712"/>
              <w:gridCol w:w="3577"/>
            </w:tblGrid>
            <w:tr w:rsidR="008C3A71" w:rsidRPr="008C3A71" w14:paraId="7D8C1201" w14:textId="77777777" w:rsidTr="008C3A71">
              <w:trPr>
                <w:trHeight w:val="713"/>
              </w:trPr>
              <w:tc>
                <w:tcPr>
                  <w:tcW w:w="5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D7166" w14:textId="77777777" w:rsidR="008C3A71" w:rsidRPr="008C3A71" w:rsidRDefault="008C3A71" w:rsidP="008C3A71">
                  <w:pPr>
                    <w:widowControl/>
                    <w:overflowPunct w:val="0"/>
                    <w:autoSpaceDE w:val="0"/>
                    <w:spacing w:line="276" w:lineRule="auto"/>
                    <w:textAlignment w:val="auto"/>
                    <w:rPr>
                      <w:rFonts w:cs="Calibri"/>
                      <w:b/>
                      <w:color w:val="000000" w:themeColor="text1"/>
                      <w:kern w:val="3"/>
                      <w:sz w:val="18"/>
                      <w:szCs w:val="18"/>
                    </w:rPr>
                  </w:pPr>
                  <w:r w:rsidRPr="008C3A71">
                    <w:rPr>
                      <w:rFonts w:cs="Calibri"/>
                      <w:b/>
                      <w:color w:val="000000" w:themeColor="text1"/>
                      <w:kern w:val="3"/>
                      <w:sz w:val="18"/>
                      <w:szCs w:val="18"/>
                    </w:rPr>
                    <w:t>Día</w:t>
                  </w:r>
                </w:p>
              </w:tc>
              <w:tc>
                <w:tcPr>
                  <w:tcW w:w="2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434D7" w14:textId="77777777" w:rsidR="008C3A71" w:rsidRPr="008C3A71" w:rsidRDefault="008C3A71" w:rsidP="008C3A71">
                  <w:pPr>
                    <w:widowControl/>
                    <w:overflowPunct w:val="0"/>
                    <w:autoSpaceDE w:val="0"/>
                    <w:spacing w:line="276" w:lineRule="auto"/>
                    <w:jc w:val="center"/>
                    <w:textAlignment w:val="auto"/>
                    <w:rPr>
                      <w:rFonts w:cs="Calibri"/>
                      <w:b/>
                      <w:color w:val="000000" w:themeColor="text1"/>
                      <w:kern w:val="3"/>
                      <w:sz w:val="18"/>
                      <w:szCs w:val="18"/>
                    </w:rPr>
                  </w:pPr>
                  <w:r w:rsidRPr="008C3A71">
                    <w:rPr>
                      <w:rFonts w:cs="Calibri"/>
                      <w:b/>
                      <w:color w:val="000000" w:themeColor="text1"/>
                      <w:kern w:val="3"/>
                      <w:sz w:val="18"/>
                      <w:szCs w:val="18"/>
                    </w:rPr>
                    <w:t>Horario de la mañana</w:t>
                  </w:r>
                </w:p>
                <w:p w14:paraId="259BED54" w14:textId="77777777" w:rsidR="008C3A71" w:rsidRPr="008C3A71" w:rsidRDefault="008C3A71" w:rsidP="008C3A71">
                  <w:pPr>
                    <w:widowControl/>
                    <w:overflowPunct w:val="0"/>
                    <w:autoSpaceDE w:val="0"/>
                    <w:spacing w:line="276" w:lineRule="auto"/>
                    <w:jc w:val="center"/>
                    <w:textAlignment w:val="auto"/>
                    <w:rPr>
                      <w:rFonts w:cs="Calibri"/>
                      <w:b/>
                      <w:color w:val="000000" w:themeColor="text1"/>
                      <w:kern w:val="3"/>
                      <w:sz w:val="18"/>
                      <w:szCs w:val="18"/>
                    </w:rPr>
                  </w:pPr>
                  <w:r w:rsidRPr="008C3A71">
                    <w:rPr>
                      <w:rFonts w:cs="Calibri"/>
                      <w:b/>
                      <w:color w:val="000000" w:themeColor="text1"/>
                      <w:kern w:val="3"/>
                      <w:sz w:val="18"/>
                      <w:szCs w:val="18"/>
                    </w:rPr>
                    <w:t>(8:00 – 12:00 hs)</w:t>
                  </w:r>
                </w:p>
              </w:tc>
              <w:tc>
                <w:tcPr>
                  <w:tcW w:w="21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C8575" w14:textId="77777777" w:rsidR="008C3A71" w:rsidRPr="008C3A71" w:rsidRDefault="008C3A71" w:rsidP="008C3A71">
                  <w:pPr>
                    <w:widowControl/>
                    <w:overflowPunct w:val="0"/>
                    <w:autoSpaceDE w:val="0"/>
                    <w:spacing w:line="276" w:lineRule="auto"/>
                    <w:jc w:val="center"/>
                    <w:textAlignment w:val="auto"/>
                    <w:rPr>
                      <w:rFonts w:cs="Calibri"/>
                      <w:b/>
                      <w:color w:val="000000" w:themeColor="text1"/>
                      <w:kern w:val="3"/>
                      <w:sz w:val="18"/>
                      <w:szCs w:val="18"/>
                    </w:rPr>
                  </w:pPr>
                  <w:r w:rsidRPr="008C3A71">
                    <w:rPr>
                      <w:rFonts w:cs="Calibri"/>
                      <w:b/>
                      <w:color w:val="000000" w:themeColor="text1"/>
                      <w:kern w:val="3"/>
                      <w:sz w:val="18"/>
                      <w:szCs w:val="18"/>
                    </w:rPr>
                    <w:t>Horario de la tarde</w:t>
                  </w:r>
                </w:p>
                <w:p w14:paraId="31C8C075" w14:textId="31360F0D" w:rsidR="008C3A71" w:rsidRPr="008C3A71" w:rsidRDefault="008C3A71" w:rsidP="008C3A71">
                  <w:pPr>
                    <w:widowControl/>
                    <w:overflowPunct w:val="0"/>
                    <w:autoSpaceDE w:val="0"/>
                    <w:spacing w:line="276" w:lineRule="auto"/>
                    <w:jc w:val="center"/>
                    <w:textAlignment w:val="auto"/>
                    <w:rPr>
                      <w:rFonts w:cs="Calibri"/>
                      <w:b/>
                      <w:color w:val="000000" w:themeColor="text1"/>
                      <w:kern w:val="3"/>
                      <w:sz w:val="18"/>
                      <w:szCs w:val="18"/>
                    </w:rPr>
                  </w:pPr>
                  <w:r w:rsidRPr="008C3A71">
                    <w:rPr>
                      <w:rFonts w:cs="Calibri"/>
                      <w:b/>
                      <w:color w:val="000000" w:themeColor="text1"/>
                      <w:kern w:val="3"/>
                      <w:sz w:val="18"/>
                      <w:szCs w:val="18"/>
                    </w:rPr>
                    <w:t>(14:00 – 18 hs)</w:t>
                  </w:r>
                </w:p>
              </w:tc>
            </w:tr>
            <w:tr w:rsidR="008C3A71" w:rsidRPr="008C3A71" w14:paraId="469EDC0B" w14:textId="77777777" w:rsidTr="008C3A71">
              <w:trPr>
                <w:trHeight w:val="1427"/>
              </w:trPr>
              <w:tc>
                <w:tcPr>
                  <w:tcW w:w="5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BB7D6" w14:textId="165391FE"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r w:rsidRPr="008C3A71">
                    <w:rPr>
                      <w:rFonts w:cs="Calibri"/>
                      <w:color w:val="000000" w:themeColor="text1"/>
                      <w:kern w:val="3"/>
                      <w:sz w:val="18"/>
                      <w:szCs w:val="18"/>
                    </w:rPr>
                    <w:t>Lunes 14 de Octubre</w:t>
                  </w:r>
                </w:p>
              </w:tc>
              <w:tc>
                <w:tcPr>
                  <w:tcW w:w="2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84FCD" w14:textId="77777777"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r w:rsidRPr="008C3A71">
                    <w:rPr>
                      <w:rFonts w:cs="Calibri"/>
                      <w:color w:val="000000" w:themeColor="text1"/>
                      <w:kern w:val="3"/>
                      <w:sz w:val="18"/>
                      <w:szCs w:val="18"/>
                    </w:rPr>
                    <w:t>Presentación del curso/entrega de bibliografía</w:t>
                  </w:r>
                </w:p>
                <w:p w14:paraId="644A5B1D" w14:textId="77777777"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p>
                <w:p w14:paraId="13966591" w14:textId="77777777"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r w:rsidRPr="008C3A71">
                    <w:rPr>
                      <w:rFonts w:cs="Calibri"/>
                      <w:color w:val="000000" w:themeColor="text1"/>
                      <w:kern w:val="3"/>
                      <w:sz w:val="18"/>
                      <w:szCs w:val="18"/>
                    </w:rPr>
                    <w:t>Clase teórica: Introducción a isótopos estables: definiciones, nomenclatura y ¿cómo se miden? (Docente: LB)</w:t>
                  </w:r>
                </w:p>
              </w:tc>
              <w:tc>
                <w:tcPr>
                  <w:tcW w:w="21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33316" w14:textId="77777777"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p>
                <w:p w14:paraId="5A8B8A70" w14:textId="77777777"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r w:rsidRPr="008C3A71">
                    <w:rPr>
                      <w:rFonts w:cs="Calibri"/>
                      <w:color w:val="000000" w:themeColor="text1"/>
                      <w:kern w:val="3"/>
                      <w:sz w:val="18"/>
                      <w:szCs w:val="18"/>
                    </w:rPr>
                    <w:t>Clase teórica: Presentación de los diferentes isótopos estables y sus aplicaciones en ciencias ambientales (Docente: IG)</w:t>
                  </w:r>
                </w:p>
                <w:p w14:paraId="364AD46A" w14:textId="77777777"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p>
                <w:p w14:paraId="6FC3A54C" w14:textId="77777777" w:rsidR="008C3A71" w:rsidRPr="008C3A71" w:rsidRDefault="008C3A71" w:rsidP="008C3A71">
                  <w:pPr>
                    <w:widowControl/>
                    <w:overflowPunct w:val="0"/>
                    <w:autoSpaceDE w:val="0"/>
                    <w:spacing w:line="276" w:lineRule="auto"/>
                    <w:jc w:val="center"/>
                    <w:textAlignment w:val="auto"/>
                    <w:rPr>
                      <w:color w:val="000000" w:themeColor="text1"/>
                      <w:sz w:val="18"/>
                      <w:szCs w:val="18"/>
                    </w:rPr>
                  </w:pPr>
                  <w:r w:rsidRPr="008C3A71">
                    <w:rPr>
                      <w:rFonts w:cs="Calibri"/>
                      <w:color w:val="000000" w:themeColor="text1"/>
                      <w:kern w:val="3"/>
                      <w:sz w:val="18"/>
                      <w:szCs w:val="18"/>
                    </w:rPr>
                    <w:t>Clase teórica: Procesamiento de muestras en campo y en laboratorio (Docente: LB)</w:t>
                  </w:r>
                </w:p>
                <w:p w14:paraId="3FA936B1" w14:textId="77777777"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p>
                <w:p w14:paraId="59A3F54C" w14:textId="77777777"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p>
                <w:p w14:paraId="02064C04" w14:textId="77777777"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p>
              </w:tc>
            </w:tr>
            <w:tr w:rsidR="008C3A71" w:rsidRPr="008C3A71" w14:paraId="46B20235" w14:textId="77777777" w:rsidTr="008C3A71">
              <w:trPr>
                <w:trHeight w:val="347"/>
              </w:trPr>
              <w:tc>
                <w:tcPr>
                  <w:tcW w:w="5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5A61" w14:textId="50564BB0"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r w:rsidRPr="008C3A71">
                    <w:rPr>
                      <w:rFonts w:cs="Calibri"/>
                      <w:color w:val="000000" w:themeColor="text1"/>
                      <w:kern w:val="3"/>
                      <w:sz w:val="18"/>
                      <w:szCs w:val="18"/>
                    </w:rPr>
                    <w:t>Martes 15 de Octubre</w:t>
                  </w:r>
                </w:p>
              </w:tc>
              <w:tc>
                <w:tcPr>
                  <w:tcW w:w="2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4178C" w14:textId="77777777"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p>
                <w:p w14:paraId="4D984DAB" w14:textId="77777777"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r w:rsidRPr="008C3A71">
                    <w:rPr>
                      <w:rFonts w:cs="Calibri"/>
                      <w:color w:val="000000" w:themeColor="text1"/>
                      <w:kern w:val="3"/>
                      <w:sz w:val="18"/>
                      <w:szCs w:val="18"/>
                    </w:rPr>
                    <w:t>Clase teórica: Composición de isótopos estables en plantas y suelos Parte 1 : Carbono, Hidrogeno Oxigeno (docente: VB)</w:t>
                  </w:r>
                </w:p>
                <w:p w14:paraId="66E8840B" w14:textId="77777777"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p>
                <w:p w14:paraId="011E7B8F" w14:textId="77777777"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p>
                <w:p w14:paraId="0976BD19" w14:textId="77777777"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p>
              </w:tc>
              <w:tc>
                <w:tcPr>
                  <w:tcW w:w="21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18A3" w14:textId="77777777"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p>
                <w:p w14:paraId="7B5AFF2A" w14:textId="77777777" w:rsidR="008C3A71" w:rsidRPr="008C3A71" w:rsidRDefault="008C3A71" w:rsidP="008C3A71">
                  <w:pPr>
                    <w:widowControl/>
                    <w:overflowPunct w:val="0"/>
                    <w:autoSpaceDE w:val="0"/>
                    <w:spacing w:line="276" w:lineRule="auto"/>
                    <w:jc w:val="center"/>
                    <w:textAlignment w:val="auto"/>
                    <w:rPr>
                      <w:color w:val="000000" w:themeColor="text1"/>
                      <w:sz w:val="18"/>
                      <w:szCs w:val="18"/>
                    </w:rPr>
                  </w:pPr>
                  <w:r w:rsidRPr="008C3A71">
                    <w:rPr>
                      <w:rFonts w:cs="Calibri"/>
                      <w:color w:val="000000" w:themeColor="text1"/>
                      <w:kern w:val="3"/>
                      <w:sz w:val="18"/>
                      <w:szCs w:val="18"/>
                    </w:rPr>
                    <w:t>Clase teórica: Animales parte I (Docente.: IG)</w:t>
                  </w:r>
                </w:p>
                <w:p w14:paraId="6CFBDD90" w14:textId="77777777"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p>
                <w:p w14:paraId="156FC3BE" w14:textId="77777777" w:rsidR="008C3A71" w:rsidRPr="008C3A71" w:rsidRDefault="008C3A71" w:rsidP="008C3A71">
                  <w:pPr>
                    <w:widowControl/>
                    <w:overflowPunct w:val="0"/>
                    <w:autoSpaceDE w:val="0"/>
                    <w:spacing w:line="276" w:lineRule="auto"/>
                    <w:jc w:val="center"/>
                    <w:textAlignment w:val="auto"/>
                    <w:rPr>
                      <w:color w:val="000000" w:themeColor="text1"/>
                      <w:sz w:val="18"/>
                      <w:szCs w:val="18"/>
                    </w:rPr>
                  </w:pPr>
                  <w:r w:rsidRPr="008C3A71">
                    <w:rPr>
                      <w:rFonts w:cs="Calibri"/>
                      <w:color w:val="000000" w:themeColor="text1"/>
                      <w:kern w:val="3"/>
                      <w:sz w:val="18"/>
                      <w:szCs w:val="18"/>
                    </w:rPr>
                    <w:t>Clase teórica: Animales II  Taller de analsis  de datos de Nicho isotópico en R. (Docente.: IG)</w:t>
                  </w:r>
                </w:p>
                <w:p w14:paraId="7BB50F2F" w14:textId="77777777"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p>
                <w:p w14:paraId="6C1482FF" w14:textId="77777777"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r w:rsidRPr="008C3A71">
                    <w:rPr>
                      <w:rFonts w:cs="Calibri"/>
                      <w:color w:val="000000" w:themeColor="text1"/>
                      <w:kern w:val="3"/>
                      <w:sz w:val="18"/>
                      <w:szCs w:val="18"/>
                    </w:rPr>
                    <w:t>Clase teórica: Modelos mixtos con isótopos estables / Comandos. (Docente: LB)</w:t>
                  </w:r>
                </w:p>
                <w:p w14:paraId="69F25377" w14:textId="77777777"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p>
                <w:p w14:paraId="1078EC8D" w14:textId="77777777" w:rsidR="008C3A71" w:rsidRPr="008C3A71" w:rsidRDefault="008C3A71" w:rsidP="008C3A71">
                  <w:pPr>
                    <w:widowControl/>
                    <w:spacing w:after="160" w:line="254" w:lineRule="auto"/>
                    <w:jc w:val="center"/>
                    <w:textAlignment w:val="auto"/>
                    <w:rPr>
                      <w:color w:val="000000" w:themeColor="text1"/>
                      <w:sz w:val="18"/>
                      <w:szCs w:val="18"/>
                    </w:rPr>
                  </w:pPr>
                </w:p>
                <w:p w14:paraId="0A179B6B" w14:textId="77777777" w:rsidR="008C3A71" w:rsidRPr="008C3A71" w:rsidRDefault="008C3A71" w:rsidP="008C3A71">
                  <w:pPr>
                    <w:widowControl/>
                    <w:spacing w:after="160" w:line="254" w:lineRule="auto"/>
                    <w:jc w:val="center"/>
                    <w:textAlignment w:val="auto"/>
                    <w:rPr>
                      <w:rFonts w:cs="Calibri"/>
                      <w:color w:val="000000" w:themeColor="text1"/>
                      <w:kern w:val="3"/>
                      <w:sz w:val="18"/>
                      <w:szCs w:val="18"/>
                    </w:rPr>
                  </w:pPr>
                </w:p>
              </w:tc>
            </w:tr>
            <w:tr w:rsidR="008C3A71" w:rsidRPr="008C3A71" w14:paraId="612392AC" w14:textId="77777777" w:rsidTr="008C3A71">
              <w:trPr>
                <w:trHeight w:val="347"/>
              </w:trPr>
              <w:tc>
                <w:tcPr>
                  <w:tcW w:w="5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B76C8" w14:textId="53AA2F41"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r w:rsidRPr="008C3A71">
                    <w:rPr>
                      <w:rFonts w:cs="Calibri"/>
                      <w:color w:val="000000" w:themeColor="text1"/>
                      <w:kern w:val="3"/>
                      <w:sz w:val="18"/>
                      <w:szCs w:val="18"/>
                    </w:rPr>
                    <w:t>Miércoles 16 de Octubre</w:t>
                  </w:r>
                </w:p>
              </w:tc>
              <w:tc>
                <w:tcPr>
                  <w:tcW w:w="2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8B417" w14:textId="77777777"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p>
                <w:p w14:paraId="4481C39A" w14:textId="77777777"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p>
                <w:p w14:paraId="4139BE7E" w14:textId="77777777"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r w:rsidRPr="008C3A71">
                    <w:rPr>
                      <w:rFonts w:cs="Calibri"/>
                      <w:color w:val="000000" w:themeColor="text1"/>
                      <w:kern w:val="3"/>
                      <w:sz w:val="18"/>
                      <w:szCs w:val="18"/>
                    </w:rPr>
                    <w:t>Clase teórica: Composición de isótopos estables en plantas y suelos Parte 2 : Nitrógeno (docente: VB)</w:t>
                  </w:r>
                </w:p>
                <w:p w14:paraId="5F4DAF8E" w14:textId="77777777"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p>
                <w:p w14:paraId="4254B4E0" w14:textId="77777777"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p>
                <w:p w14:paraId="46ABCA7E" w14:textId="77777777"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p>
              </w:tc>
              <w:tc>
                <w:tcPr>
                  <w:tcW w:w="21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42ACD" w14:textId="77777777"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p>
                <w:p w14:paraId="346ACAF2" w14:textId="77777777" w:rsidR="008C3A71" w:rsidRPr="008C3A71" w:rsidRDefault="008C3A71" w:rsidP="008C3A71">
                  <w:pPr>
                    <w:widowControl/>
                    <w:overflowPunct w:val="0"/>
                    <w:autoSpaceDE w:val="0"/>
                    <w:spacing w:line="276" w:lineRule="auto"/>
                    <w:jc w:val="center"/>
                    <w:textAlignment w:val="auto"/>
                    <w:rPr>
                      <w:color w:val="000000" w:themeColor="text1"/>
                      <w:sz w:val="18"/>
                      <w:szCs w:val="18"/>
                    </w:rPr>
                  </w:pPr>
                  <w:r w:rsidRPr="008C3A71">
                    <w:rPr>
                      <w:rFonts w:cs="Calibri"/>
                      <w:color w:val="000000" w:themeColor="text1"/>
                      <w:kern w:val="3"/>
                      <w:sz w:val="18"/>
                      <w:szCs w:val="18"/>
                    </w:rPr>
                    <w:t xml:space="preserve">Clase teórica: </w:t>
                  </w:r>
                  <w:r w:rsidRPr="008C3A71">
                    <w:rPr>
                      <w:rFonts w:ascii="Lucida Grande" w:hAnsi="Lucida Grande" w:cs="Lucida Grande"/>
                      <w:color w:val="000000" w:themeColor="text1"/>
                      <w:kern w:val="3"/>
                      <w:sz w:val="18"/>
                      <w:szCs w:val="18"/>
                    </w:rPr>
                    <w:t xml:space="preserve"> </w:t>
                  </w:r>
                  <w:r w:rsidRPr="008C3A71">
                    <w:rPr>
                      <w:rFonts w:cs="Calibri"/>
                      <w:color w:val="000000" w:themeColor="text1"/>
                      <w:kern w:val="3"/>
                      <w:sz w:val="18"/>
                      <w:szCs w:val="18"/>
                    </w:rPr>
                    <w:t>Aplicaciones en verificación de autenticidad en alimentos. (docente: VB)</w:t>
                  </w:r>
                </w:p>
                <w:p w14:paraId="73CEB7D0" w14:textId="77777777" w:rsidR="008C3A71" w:rsidRPr="008C3A71" w:rsidRDefault="008C3A71" w:rsidP="008A7A8C">
                  <w:pPr>
                    <w:widowControl/>
                    <w:overflowPunct w:val="0"/>
                    <w:autoSpaceDE w:val="0"/>
                    <w:spacing w:line="276" w:lineRule="auto"/>
                    <w:textAlignment w:val="auto"/>
                    <w:rPr>
                      <w:rFonts w:cs="Calibri"/>
                      <w:color w:val="000000" w:themeColor="text1"/>
                      <w:kern w:val="3"/>
                      <w:sz w:val="18"/>
                      <w:szCs w:val="18"/>
                    </w:rPr>
                  </w:pPr>
                </w:p>
                <w:p w14:paraId="5C6EAAF6" w14:textId="77777777"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r w:rsidRPr="008C3A71">
                    <w:rPr>
                      <w:rFonts w:cs="Calibri"/>
                      <w:color w:val="000000" w:themeColor="text1"/>
                      <w:kern w:val="3"/>
                      <w:sz w:val="18"/>
                      <w:szCs w:val="18"/>
                    </w:rPr>
                    <w:t>Clase teórica: Uso de isótopos estables en problemas de contaminación orgánica (docente: LB)</w:t>
                  </w:r>
                </w:p>
                <w:p w14:paraId="1CA177B6" w14:textId="77777777"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p>
                <w:p w14:paraId="797A3A82" w14:textId="77777777"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r w:rsidRPr="008C3A71">
                    <w:rPr>
                      <w:rFonts w:cs="Calibri"/>
                      <w:color w:val="000000" w:themeColor="text1"/>
                      <w:kern w:val="3"/>
                      <w:sz w:val="18"/>
                      <w:szCs w:val="18"/>
                    </w:rPr>
                    <w:t>Presentación de ejercicios prácticos y armado de equipos</w:t>
                  </w:r>
                </w:p>
              </w:tc>
            </w:tr>
            <w:tr w:rsidR="008C3A71" w:rsidRPr="008C3A71" w14:paraId="487DCEA9" w14:textId="77777777" w:rsidTr="008C3A71">
              <w:trPr>
                <w:trHeight w:val="365"/>
              </w:trPr>
              <w:tc>
                <w:tcPr>
                  <w:tcW w:w="5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EBDA8" w14:textId="4A336D80"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r w:rsidRPr="008C3A71">
                    <w:rPr>
                      <w:rFonts w:cs="Calibri"/>
                      <w:color w:val="000000" w:themeColor="text1"/>
                      <w:kern w:val="3"/>
                      <w:sz w:val="18"/>
                      <w:szCs w:val="18"/>
                    </w:rPr>
                    <w:t>Jueves 17 de Octubre</w:t>
                  </w:r>
                </w:p>
              </w:tc>
              <w:tc>
                <w:tcPr>
                  <w:tcW w:w="2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EA276" w14:textId="12A5172D"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r w:rsidRPr="008C3A71">
                    <w:rPr>
                      <w:rFonts w:cs="Calibri"/>
                      <w:color w:val="000000" w:themeColor="text1"/>
                      <w:kern w:val="3"/>
                      <w:sz w:val="18"/>
                      <w:szCs w:val="18"/>
                    </w:rPr>
                    <w:t>Seminarios Invitados a confirmar</w:t>
                  </w:r>
                </w:p>
                <w:p w14:paraId="112B46D6" w14:textId="77777777"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p>
              </w:tc>
              <w:tc>
                <w:tcPr>
                  <w:tcW w:w="21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93B89" w14:textId="0A9936B1"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r w:rsidRPr="008C3A71">
                    <w:rPr>
                      <w:rFonts w:cs="Calibri"/>
                      <w:color w:val="000000" w:themeColor="text1"/>
                      <w:kern w:val="3"/>
                      <w:sz w:val="18"/>
                      <w:szCs w:val="18"/>
                    </w:rPr>
                    <w:t>Practico de análisis de datos</w:t>
                  </w:r>
                </w:p>
              </w:tc>
            </w:tr>
            <w:tr w:rsidR="008C3A71" w:rsidRPr="008C3A71" w14:paraId="38514818" w14:textId="77777777" w:rsidTr="008C3A71">
              <w:trPr>
                <w:trHeight w:val="347"/>
              </w:trPr>
              <w:tc>
                <w:tcPr>
                  <w:tcW w:w="59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E05B5" w14:textId="79B75DDF"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r w:rsidRPr="008C3A71">
                    <w:rPr>
                      <w:rFonts w:cs="Calibri"/>
                      <w:color w:val="000000" w:themeColor="text1"/>
                      <w:kern w:val="3"/>
                      <w:sz w:val="18"/>
                      <w:szCs w:val="18"/>
                    </w:rPr>
                    <w:t>Viernes 18 de Octubre</w:t>
                  </w:r>
                </w:p>
              </w:tc>
              <w:tc>
                <w:tcPr>
                  <w:tcW w:w="224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DC234" w14:textId="77777777"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r w:rsidRPr="008C3A71">
                    <w:rPr>
                      <w:rFonts w:cs="Calibri"/>
                      <w:color w:val="000000" w:themeColor="text1"/>
                      <w:kern w:val="3"/>
                      <w:sz w:val="18"/>
                      <w:szCs w:val="18"/>
                    </w:rPr>
                    <w:t>Práctico de análisis de datos.</w:t>
                  </w:r>
                </w:p>
                <w:p w14:paraId="7670095F" w14:textId="77777777"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p>
                <w:p w14:paraId="43248277" w14:textId="77777777"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p>
              </w:tc>
              <w:tc>
                <w:tcPr>
                  <w:tcW w:w="21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DD9EF" w14:textId="32D3CF63"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r w:rsidRPr="008C3A71">
                    <w:rPr>
                      <w:rFonts w:cs="Calibri"/>
                      <w:color w:val="000000" w:themeColor="text1"/>
                      <w:kern w:val="3"/>
                      <w:sz w:val="18"/>
                      <w:szCs w:val="18"/>
                    </w:rPr>
                    <w:t>Presentación de trabajos de análisis de datos por los estudiantes.</w:t>
                  </w:r>
                </w:p>
                <w:p w14:paraId="2A8E8356" w14:textId="77777777" w:rsidR="008C3A71" w:rsidRPr="008C3A71" w:rsidRDefault="008C3A71" w:rsidP="008C3A71">
                  <w:pPr>
                    <w:widowControl/>
                    <w:overflowPunct w:val="0"/>
                    <w:autoSpaceDE w:val="0"/>
                    <w:spacing w:line="276" w:lineRule="auto"/>
                    <w:jc w:val="center"/>
                    <w:textAlignment w:val="auto"/>
                    <w:rPr>
                      <w:rFonts w:cs="Calibri"/>
                      <w:color w:val="000000" w:themeColor="text1"/>
                      <w:kern w:val="3"/>
                      <w:sz w:val="18"/>
                      <w:szCs w:val="18"/>
                    </w:rPr>
                  </w:pPr>
                </w:p>
              </w:tc>
            </w:tr>
          </w:tbl>
          <w:p w14:paraId="5A6751F1" w14:textId="77777777" w:rsidR="00AF4B07" w:rsidRPr="008C3A71" w:rsidRDefault="00AF4B07" w:rsidP="008C3A71">
            <w:pPr>
              <w:pStyle w:val="Standard"/>
              <w:spacing w:before="120" w:after="120" w:line="240" w:lineRule="auto"/>
              <w:jc w:val="both"/>
              <w:rPr>
                <w:rFonts w:ascii="Arial" w:hAnsi="Arial" w:cs="Arial"/>
                <w:color w:val="000000" w:themeColor="text1"/>
              </w:rPr>
            </w:pPr>
          </w:p>
        </w:tc>
      </w:tr>
    </w:tbl>
    <w:p w14:paraId="153061A7" w14:textId="77777777" w:rsidR="008A7A8C" w:rsidRDefault="008A7A8C">
      <w:pPr>
        <w:pStyle w:val="Standard"/>
        <w:spacing w:before="120" w:after="120" w:line="240" w:lineRule="auto"/>
        <w:jc w:val="both"/>
        <w:rPr>
          <w:rFonts w:ascii="Arial" w:hAnsi="Arial" w:cs="Arial"/>
          <w:color w:val="000000" w:themeColor="text1"/>
        </w:rPr>
      </w:pPr>
    </w:p>
    <w:p w14:paraId="4AE23947" w14:textId="77777777" w:rsidR="008A7A8C" w:rsidRDefault="008A7A8C">
      <w:pPr>
        <w:pStyle w:val="Standard"/>
        <w:spacing w:before="120" w:after="120" w:line="240" w:lineRule="auto"/>
        <w:jc w:val="both"/>
        <w:rPr>
          <w:rFonts w:ascii="Arial" w:hAnsi="Arial" w:cs="Arial"/>
          <w:color w:val="000000" w:themeColor="text1"/>
        </w:rPr>
      </w:pPr>
    </w:p>
    <w:p w14:paraId="74388271" w14:textId="7C1EF6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3.4 Bibliografía:</w:t>
      </w:r>
    </w:p>
    <w:tbl>
      <w:tblPr>
        <w:tblW w:w="8494" w:type="dxa"/>
        <w:tblLayout w:type="fixed"/>
        <w:tblCellMar>
          <w:left w:w="10" w:type="dxa"/>
          <w:right w:w="10" w:type="dxa"/>
        </w:tblCellMar>
        <w:tblLook w:val="04A0" w:firstRow="1" w:lastRow="0" w:firstColumn="1" w:lastColumn="0" w:noHBand="0" w:noVBand="1"/>
      </w:tblPr>
      <w:tblGrid>
        <w:gridCol w:w="8494"/>
      </w:tblGrid>
      <w:tr w:rsidR="008C3A71" w:rsidRPr="00312201" w14:paraId="2932CE16"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5AA37" w14:textId="77777777" w:rsidR="008C3A71" w:rsidRPr="008C3A71" w:rsidRDefault="008C3A71" w:rsidP="008C3A71">
            <w:pPr>
              <w:overflowPunct w:val="0"/>
              <w:autoSpaceDE w:val="0"/>
              <w:spacing w:line="276" w:lineRule="auto"/>
              <w:jc w:val="both"/>
              <w:rPr>
                <w:color w:val="000000" w:themeColor="text1"/>
                <w:lang w:val="en-US"/>
              </w:rPr>
            </w:pPr>
            <w:r w:rsidRPr="008C3A71">
              <w:rPr>
                <w:rFonts w:cs="Calibri"/>
                <w:color w:val="000000" w:themeColor="text1"/>
                <w:kern w:val="3"/>
                <w:lang w:val="en-US"/>
              </w:rPr>
              <w:t>Fry, B. 2006. Stable isotope ecology. New York: Springer.</w:t>
            </w:r>
          </w:p>
          <w:p w14:paraId="0C2FE836" w14:textId="77777777" w:rsidR="008C3A71" w:rsidRPr="008C3A71" w:rsidRDefault="008C3A71" w:rsidP="008C3A71">
            <w:pPr>
              <w:overflowPunct w:val="0"/>
              <w:autoSpaceDE w:val="0"/>
              <w:spacing w:line="276" w:lineRule="auto"/>
              <w:jc w:val="both"/>
              <w:rPr>
                <w:rFonts w:cs="Calibri"/>
                <w:color w:val="000000" w:themeColor="text1"/>
                <w:kern w:val="3"/>
                <w:lang w:val="en-US"/>
              </w:rPr>
            </w:pPr>
          </w:p>
          <w:p w14:paraId="24EC0622" w14:textId="77777777" w:rsidR="008C3A71" w:rsidRPr="008C3A71" w:rsidRDefault="008C3A71" w:rsidP="008C3A71">
            <w:pPr>
              <w:overflowPunct w:val="0"/>
              <w:autoSpaceDE w:val="0"/>
              <w:spacing w:line="276" w:lineRule="auto"/>
              <w:jc w:val="both"/>
              <w:rPr>
                <w:color w:val="000000" w:themeColor="text1"/>
              </w:rPr>
            </w:pPr>
            <w:r w:rsidRPr="008C3A71">
              <w:rPr>
                <w:rFonts w:cs="Calibri"/>
                <w:color w:val="000000" w:themeColor="text1"/>
                <w:kern w:val="3"/>
                <w:lang w:val="en-US"/>
              </w:rPr>
              <w:t xml:space="preserve">Hoefs, J. 2009. Stable Isotope Geochemistry. Springer-Verlag Berlin Heidelberg. </w:t>
            </w:r>
            <w:r w:rsidRPr="008C3A71">
              <w:rPr>
                <w:rFonts w:cs="Calibri"/>
                <w:color w:val="000000" w:themeColor="text1"/>
                <w:kern w:val="3"/>
              </w:rPr>
              <w:t>286 pp</w:t>
            </w:r>
          </w:p>
          <w:p w14:paraId="0DB407C4" w14:textId="77777777" w:rsidR="008C3A71" w:rsidRPr="008C3A71" w:rsidRDefault="008C3A71" w:rsidP="008C3A71">
            <w:pPr>
              <w:overflowPunct w:val="0"/>
              <w:autoSpaceDE w:val="0"/>
              <w:spacing w:line="276" w:lineRule="auto"/>
              <w:jc w:val="both"/>
              <w:rPr>
                <w:rFonts w:cs="Calibri"/>
                <w:color w:val="000000" w:themeColor="text1"/>
                <w:kern w:val="3"/>
              </w:rPr>
            </w:pPr>
          </w:p>
          <w:p w14:paraId="4E9AB3A2" w14:textId="77777777" w:rsidR="008C3A71" w:rsidRPr="008C3A71" w:rsidRDefault="008C3A71" w:rsidP="008C3A71">
            <w:pPr>
              <w:overflowPunct w:val="0"/>
              <w:autoSpaceDE w:val="0"/>
              <w:spacing w:line="276" w:lineRule="auto"/>
              <w:jc w:val="both"/>
              <w:rPr>
                <w:color w:val="000000" w:themeColor="text1"/>
                <w:lang w:val="en-US"/>
              </w:rPr>
            </w:pPr>
            <w:r w:rsidRPr="008C3A71">
              <w:rPr>
                <w:rFonts w:cs="Calibri"/>
                <w:color w:val="000000" w:themeColor="text1"/>
                <w:kern w:val="3"/>
              </w:rPr>
              <w:t xml:space="preserve">Martinez del Rio, C., Wolf, N., Carleton, S.A. Gannes, I.Z. 2009. </w:t>
            </w:r>
            <w:r w:rsidRPr="008C3A71">
              <w:rPr>
                <w:rFonts w:cs="Calibri"/>
                <w:color w:val="000000" w:themeColor="text1"/>
                <w:kern w:val="3"/>
                <w:lang w:val="en-US"/>
              </w:rPr>
              <w:t>Isotopic ecology ten years after a call for more laboratory experiments. Biological Reviews 84:91–111.</w:t>
            </w:r>
          </w:p>
          <w:p w14:paraId="1FEA27FE" w14:textId="77777777" w:rsidR="008C3A71" w:rsidRPr="008C3A71" w:rsidRDefault="008C3A71" w:rsidP="008C3A71">
            <w:pPr>
              <w:overflowPunct w:val="0"/>
              <w:autoSpaceDE w:val="0"/>
              <w:spacing w:line="276" w:lineRule="auto"/>
              <w:jc w:val="both"/>
              <w:rPr>
                <w:rFonts w:cs="Calibri"/>
                <w:color w:val="000000" w:themeColor="text1"/>
                <w:kern w:val="3"/>
                <w:lang w:val="en-US"/>
              </w:rPr>
            </w:pPr>
          </w:p>
          <w:p w14:paraId="750D0274" w14:textId="77777777" w:rsidR="008C3A71" w:rsidRPr="008C3A71" w:rsidRDefault="008C3A71" w:rsidP="008C3A71">
            <w:pPr>
              <w:overflowPunct w:val="0"/>
              <w:autoSpaceDE w:val="0"/>
              <w:spacing w:line="276" w:lineRule="auto"/>
              <w:jc w:val="both"/>
              <w:rPr>
                <w:rFonts w:cs="Calibri"/>
                <w:color w:val="000000" w:themeColor="text1"/>
                <w:kern w:val="3"/>
                <w:lang w:val="en-US"/>
              </w:rPr>
            </w:pPr>
            <w:proofErr w:type="spellStart"/>
            <w:r w:rsidRPr="008C3A71">
              <w:rPr>
                <w:rFonts w:cs="Calibri"/>
                <w:color w:val="000000" w:themeColor="text1"/>
                <w:kern w:val="3"/>
                <w:lang w:val="en-US"/>
              </w:rPr>
              <w:t>Mccutchan</w:t>
            </w:r>
            <w:proofErr w:type="spellEnd"/>
            <w:r w:rsidRPr="008C3A71">
              <w:rPr>
                <w:rFonts w:cs="Calibri"/>
                <w:color w:val="000000" w:themeColor="text1"/>
                <w:kern w:val="3"/>
                <w:lang w:val="en-US"/>
              </w:rPr>
              <w:t xml:space="preserve">, J. H., W. M. Lewis, C. Kendall, MCGRATH, </w:t>
            </w:r>
            <w:proofErr w:type="gramStart"/>
            <w:r w:rsidRPr="008C3A71">
              <w:rPr>
                <w:rFonts w:cs="Calibri"/>
                <w:color w:val="000000" w:themeColor="text1"/>
                <w:kern w:val="3"/>
                <w:lang w:val="en-US"/>
              </w:rPr>
              <w:t>C.C..</w:t>
            </w:r>
            <w:proofErr w:type="gramEnd"/>
            <w:r w:rsidRPr="008C3A71">
              <w:rPr>
                <w:rFonts w:cs="Calibri"/>
                <w:color w:val="000000" w:themeColor="text1"/>
                <w:kern w:val="3"/>
                <w:lang w:val="en-US"/>
              </w:rPr>
              <w:t xml:space="preserve"> 2003. Variation in trophic shift for stable isotope ratios of carbon, nitrogen, and sulfur. Oikos 102:378–390.</w:t>
            </w:r>
          </w:p>
          <w:p w14:paraId="0F240B6A" w14:textId="77777777" w:rsidR="008C3A71" w:rsidRPr="008C3A71" w:rsidRDefault="008C3A71" w:rsidP="008C3A71">
            <w:pPr>
              <w:overflowPunct w:val="0"/>
              <w:autoSpaceDE w:val="0"/>
              <w:spacing w:line="276" w:lineRule="auto"/>
              <w:jc w:val="both"/>
              <w:rPr>
                <w:rFonts w:cs="Calibri"/>
                <w:color w:val="000000" w:themeColor="text1"/>
                <w:kern w:val="3"/>
                <w:lang w:val="en-US"/>
              </w:rPr>
            </w:pPr>
          </w:p>
          <w:p w14:paraId="74D68AF1" w14:textId="77777777" w:rsidR="008C3A71" w:rsidRPr="008C3A71" w:rsidRDefault="008C3A71" w:rsidP="008C3A71">
            <w:pPr>
              <w:overflowPunct w:val="0"/>
              <w:autoSpaceDE w:val="0"/>
              <w:spacing w:line="276" w:lineRule="auto"/>
              <w:jc w:val="both"/>
              <w:rPr>
                <w:rFonts w:cs="Calibri"/>
                <w:color w:val="000000" w:themeColor="text1"/>
                <w:kern w:val="3"/>
                <w:lang w:val="en-US"/>
              </w:rPr>
            </w:pPr>
            <w:r w:rsidRPr="008C3A71">
              <w:rPr>
                <w:rFonts w:cs="Calibri"/>
                <w:color w:val="000000" w:themeColor="text1"/>
                <w:kern w:val="3"/>
                <w:lang w:val="en-US"/>
              </w:rPr>
              <w:t xml:space="preserve">Mook, W.G., Tan. F.C. 1991. Stable carbon isotopes in rivers and estuaries. In Biogeochemistry of major world rivers, eds. E.T. </w:t>
            </w:r>
            <w:proofErr w:type="spellStart"/>
            <w:r w:rsidRPr="008C3A71">
              <w:rPr>
                <w:rFonts w:cs="Calibri"/>
                <w:color w:val="000000" w:themeColor="text1"/>
                <w:kern w:val="3"/>
                <w:lang w:val="en-US"/>
              </w:rPr>
              <w:t>Degens</w:t>
            </w:r>
            <w:proofErr w:type="spellEnd"/>
            <w:r w:rsidRPr="008C3A71">
              <w:rPr>
                <w:rFonts w:cs="Calibri"/>
                <w:color w:val="000000" w:themeColor="text1"/>
                <w:kern w:val="3"/>
                <w:lang w:val="en-US"/>
              </w:rPr>
              <w:t>, S. Kempe, and J.E. Richy, 245–264. New York: Wiley</w:t>
            </w:r>
          </w:p>
          <w:p w14:paraId="659D2A8C" w14:textId="77777777" w:rsidR="008C3A71" w:rsidRPr="008C3A71" w:rsidRDefault="008C3A71" w:rsidP="008C3A71">
            <w:pPr>
              <w:overflowPunct w:val="0"/>
              <w:autoSpaceDE w:val="0"/>
              <w:spacing w:line="276" w:lineRule="auto"/>
              <w:jc w:val="both"/>
              <w:rPr>
                <w:rFonts w:cs="Calibri"/>
                <w:color w:val="000000" w:themeColor="text1"/>
                <w:kern w:val="3"/>
                <w:lang w:val="en-US"/>
              </w:rPr>
            </w:pPr>
          </w:p>
          <w:p w14:paraId="59762562" w14:textId="77777777" w:rsidR="008C3A71" w:rsidRPr="008C3A71" w:rsidRDefault="008C3A71" w:rsidP="008C3A71">
            <w:pPr>
              <w:overflowPunct w:val="0"/>
              <w:autoSpaceDE w:val="0"/>
              <w:spacing w:line="276" w:lineRule="auto"/>
              <w:jc w:val="both"/>
              <w:rPr>
                <w:rFonts w:cs="Calibri"/>
                <w:color w:val="000000" w:themeColor="text1"/>
                <w:kern w:val="3"/>
                <w:lang w:val="en-US"/>
              </w:rPr>
            </w:pPr>
            <w:r w:rsidRPr="008C3A71">
              <w:rPr>
                <w:rFonts w:cs="Calibri"/>
                <w:color w:val="000000" w:themeColor="text1"/>
                <w:kern w:val="3"/>
                <w:lang w:val="en-US"/>
              </w:rPr>
              <w:t>Peterson, B.J., Fry. B., 1987. Stable isotopes in ecosystem studies. Annual Review of Ecology and Systematics 18: 293–320.</w:t>
            </w:r>
          </w:p>
          <w:p w14:paraId="2485095A" w14:textId="77777777" w:rsidR="008C3A71" w:rsidRPr="008C3A71" w:rsidRDefault="008C3A71" w:rsidP="008C3A71">
            <w:pPr>
              <w:overflowPunct w:val="0"/>
              <w:autoSpaceDE w:val="0"/>
              <w:spacing w:line="276" w:lineRule="auto"/>
              <w:jc w:val="both"/>
              <w:rPr>
                <w:rFonts w:cs="Calibri"/>
                <w:color w:val="000000" w:themeColor="text1"/>
                <w:kern w:val="3"/>
                <w:lang w:val="en-US"/>
              </w:rPr>
            </w:pPr>
          </w:p>
          <w:p w14:paraId="731C8BF9" w14:textId="45EB6F3B" w:rsidR="00AF4B07" w:rsidRPr="008C3A71" w:rsidRDefault="008C3A71" w:rsidP="008C3A71">
            <w:pPr>
              <w:overflowPunct w:val="0"/>
              <w:autoSpaceDE w:val="0"/>
              <w:spacing w:line="276" w:lineRule="auto"/>
              <w:jc w:val="both"/>
              <w:rPr>
                <w:rFonts w:cs="Calibri"/>
                <w:color w:val="000000" w:themeColor="text1"/>
                <w:kern w:val="3"/>
                <w:lang w:val="en-US"/>
              </w:rPr>
            </w:pPr>
            <w:r w:rsidRPr="008C3A71">
              <w:rPr>
                <w:rFonts w:cs="Calibri"/>
                <w:color w:val="000000" w:themeColor="text1"/>
                <w:kern w:val="3"/>
                <w:lang w:val="en-US"/>
              </w:rPr>
              <w:t xml:space="preserve">Rundel PW, </w:t>
            </w:r>
            <w:proofErr w:type="spellStart"/>
            <w:r w:rsidRPr="008C3A71">
              <w:rPr>
                <w:rFonts w:cs="Calibri"/>
                <w:color w:val="000000" w:themeColor="text1"/>
                <w:kern w:val="3"/>
                <w:lang w:val="en-US"/>
              </w:rPr>
              <w:t>Ehleringer</w:t>
            </w:r>
            <w:proofErr w:type="spellEnd"/>
            <w:r w:rsidRPr="008C3A71">
              <w:rPr>
                <w:rFonts w:cs="Calibri"/>
                <w:color w:val="000000" w:themeColor="text1"/>
                <w:kern w:val="3"/>
                <w:lang w:val="en-US"/>
              </w:rPr>
              <w:t xml:space="preserve"> JR., KA Nagy 1989 Stable Isotopes in Ecological Research.</w:t>
            </w:r>
          </w:p>
        </w:tc>
      </w:tr>
    </w:tbl>
    <w:p w14:paraId="1D18FAEF"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3.5 Conocimientos previos requeridos:</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8C3A71" w14:paraId="7CA2822A"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F6D9A" w14:textId="2CAC6121" w:rsidR="00AF4B07" w:rsidRPr="008C3A71" w:rsidRDefault="008C3A71">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Se valorarán conocimientos generales en Biología, Geología, Ecología y Ciencias Ambientales en General.</w:t>
            </w:r>
          </w:p>
          <w:p w14:paraId="01FC916E" w14:textId="77777777" w:rsidR="00AF4B07" w:rsidRPr="008C3A71" w:rsidRDefault="00AF4B07">
            <w:pPr>
              <w:pStyle w:val="Standard"/>
              <w:spacing w:before="120" w:after="120" w:line="240" w:lineRule="auto"/>
              <w:jc w:val="both"/>
              <w:rPr>
                <w:rFonts w:ascii="Arial" w:hAnsi="Arial" w:cs="Arial"/>
                <w:color w:val="000000" w:themeColor="text1"/>
              </w:rPr>
            </w:pPr>
          </w:p>
          <w:p w14:paraId="5163CC54" w14:textId="77777777" w:rsidR="00AF4B07" w:rsidRPr="008C3A71" w:rsidRDefault="00AF4B07">
            <w:pPr>
              <w:pStyle w:val="Standard"/>
              <w:spacing w:before="120" w:after="120" w:line="240" w:lineRule="auto"/>
              <w:jc w:val="both"/>
              <w:rPr>
                <w:rFonts w:ascii="Arial" w:hAnsi="Arial" w:cs="Arial"/>
                <w:color w:val="000000" w:themeColor="text1"/>
              </w:rPr>
            </w:pPr>
          </w:p>
        </w:tc>
      </w:tr>
    </w:tbl>
    <w:p w14:paraId="01687953" w14:textId="77777777" w:rsidR="00AF4B07" w:rsidRPr="008C3A71" w:rsidRDefault="00AF4B07">
      <w:pPr>
        <w:pStyle w:val="Standard"/>
        <w:spacing w:before="120" w:after="120" w:line="240" w:lineRule="auto"/>
        <w:jc w:val="both"/>
        <w:rPr>
          <w:rFonts w:ascii="Arial" w:hAnsi="Arial" w:cs="Arial"/>
          <w:b/>
          <w:color w:val="000000" w:themeColor="text1"/>
          <w:u w:val="single"/>
        </w:rPr>
      </w:pPr>
    </w:p>
    <w:p w14:paraId="20032691"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b/>
          <w:color w:val="000000" w:themeColor="text1"/>
          <w:u w:val="single"/>
        </w:rPr>
        <w:t>4) INFORME FINAL</w:t>
      </w:r>
      <w:r w:rsidRPr="008C3A71">
        <w:rPr>
          <w:rFonts w:ascii="Arial" w:hAnsi="Arial" w:cs="Arial"/>
          <w:color w:val="000000" w:themeColor="text1"/>
        </w:rPr>
        <w:t xml:space="preserve"> Al finalizar el curso, el docente responsable deberá presentar una breve evaluación de la actividad, indicando:</w:t>
      </w:r>
    </w:p>
    <w:p w14:paraId="33EB521C"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1.</w:t>
      </w:r>
      <w:r w:rsidRPr="008C3A71">
        <w:rPr>
          <w:rFonts w:ascii="Arial" w:hAnsi="Arial" w:cs="Arial"/>
          <w:color w:val="000000" w:themeColor="text1"/>
        </w:rPr>
        <w:tab/>
        <w:t>Porcentaje de asistencia (% de inscriptos que alcanzaron el mínimo requerido de asistencias para aprobar el curso).</w:t>
      </w:r>
    </w:p>
    <w:p w14:paraId="65B9BB72"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2.</w:t>
      </w:r>
      <w:r w:rsidRPr="008C3A71">
        <w:rPr>
          <w:rFonts w:ascii="Arial" w:hAnsi="Arial" w:cs="Arial"/>
          <w:color w:val="000000" w:themeColor="text1"/>
        </w:rPr>
        <w:tab/>
        <w:t>Participación de docentes del exterior (si corresponde).</w:t>
      </w:r>
    </w:p>
    <w:p w14:paraId="2159009C"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3.</w:t>
      </w:r>
      <w:r w:rsidRPr="008C3A71">
        <w:rPr>
          <w:rFonts w:ascii="Arial" w:hAnsi="Arial" w:cs="Arial"/>
          <w:color w:val="000000" w:themeColor="text1"/>
        </w:rPr>
        <w:tab/>
        <w:t>Opinión general:</w:t>
      </w:r>
    </w:p>
    <w:p w14:paraId="6E7929F3" w14:textId="77777777" w:rsidR="00AF4B07" w:rsidRPr="008C3A71" w:rsidRDefault="00DD3F56">
      <w:pPr>
        <w:pStyle w:val="Standard"/>
        <w:spacing w:before="120" w:after="120" w:line="240" w:lineRule="auto"/>
        <w:ind w:left="709"/>
        <w:jc w:val="both"/>
        <w:rPr>
          <w:rFonts w:ascii="Arial" w:hAnsi="Arial" w:cs="Arial"/>
          <w:color w:val="000000" w:themeColor="text1"/>
        </w:rPr>
      </w:pPr>
      <w:r w:rsidRPr="008C3A71">
        <w:rPr>
          <w:rFonts w:ascii="Arial" w:hAnsi="Arial" w:cs="Arial"/>
          <w:color w:val="000000" w:themeColor="text1"/>
        </w:rPr>
        <w:t>- ¿Cómo valora el desarrollo de la interacción docente-estudiante durante el curso?</w:t>
      </w:r>
    </w:p>
    <w:p w14:paraId="394B41D8" w14:textId="77777777" w:rsidR="00AF4B07" w:rsidRPr="008C3A71" w:rsidRDefault="00DD3F56">
      <w:pPr>
        <w:pStyle w:val="Standard"/>
        <w:spacing w:before="120" w:after="120" w:line="240" w:lineRule="auto"/>
        <w:ind w:left="709"/>
        <w:jc w:val="both"/>
        <w:rPr>
          <w:rFonts w:ascii="Arial" w:hAnsi="Arial" w:cs="Arial"/>
          <w:color w:val="000000" w:themeColor="text1"/>
        </w:rPr>
      </w:pPr>
      <w:r w:rsidRPr="008C3A71">
        <w:rPr>
          <w:rFonts w:ascii="Arial" w:hAnsi="Arial" w:cs="Arial"/>
          <w:color w:val="000000" w:themeColor="text1"/>
        </w:rPr>
        <w:t>- ¿Cómo valora el seguimiento de las actividades del curso por parte de los estudiantes?</w:t>
      </w:r>
    </w:p>
    <w:p w14:paraId="1729CAF8" w14:textId="77777777" w:rsidR="00AF4B07" w:rsidRPr="008C3A71" w:rsidRDefault="00DD3F56">
      <w:pPr>
        <w:pStyle w:val="Standard"/>
        <w:spacing w:before="120" w:after="120" w:line="240" w:lineRule="auto"/>
        <w:ind w:left="709"/>
        <w:jc w:val="both"/>
        <w:rPr>
          <w:rFonts w:ascii="Arial" w:hAnsi="Arial" w:cs="Arial"/>
          <w:color w:val="000000" w:themeColor="text1"/>
        </w:rPr>
      </w:pPr>
      <w:r w:rsidRPr="008C3A71">
        <w:rPr>
          <w:rFonts w:ascii="Arial" w:hAnsi="Arial" w:cs="Arial"/>
          <w:color w:val="000000" w:themeColor="text1"/>
        </w:rPr>
        <w:t>- ¿El curso se dictó y cursó con normalidad de acuerdo a lo esperado?</w:t>
      </w:r>
    </w:p>
    <w:p w14:paraId="395C5B38" w14:textId="77777777" w:rsidR="00AF4B07" w:rsidRPr="008C3A71" w:rsidRDefault="00DD3F56">
      <w:pPr>
        <w:pStyle w:val="Standard"/>
        <w:spacing w:before="120" w:after="120" w:line="240" w:lineRule="auto"/>
        <w:ind w:left="709"/>
        <w:jc w:val="both"/>
        <w:rPr>
          <w:rFonts w:ascii="Arial" w:hAnsi="Arial" w:cs="Arial"/>
          <w:color w:val="000000" w:themeColor="text1"/>
        </w:rPr>
      </w:pPr>
      <w:r w:rsidRPr="008C3A71">
        <w:rPr>
          <w:rFonts w:ascii="Arial" w:hAnsi="Arial" w:cs="Arial"/>
          <w:color w:val="000000" w:themeColor="text1"/>
        </w:rPr>
        <w:lastRenderedPageBreak/>
        <w:t>- ¿Surgieron imprevistos?</w:t>
      </w:r>
    </w:p>
    <w:p w14:paraId="272445FE" w14:textId="77777777" w:rsidR="00AF4B07" w:rsidRPr="008C3A71" w:rsidRDefault="00DD3F56">
      <w:pPr>
        <w:pStyle w:val="Standard"/>
        <w:spacing w:before="120" w:after="120" w:line="240" w:lineRule="auto"/>
        <w:ind w:left="709"/>
        <w:jc w:val="both"/>
        <w:rPr>
          <w:rFonts w:ascii="Arial" w:hAnsi="Arial" w:cs="Arial"/>
          <w:color w:val="000000" w:themeColor="text1"/>
        </w:rPr>
      </w:pPr>
      <w:r w:rsidRPr="008C3A71">
        <w:rPr>
          <w:rFonts w:ascii="Arial" w:hAnsi="Arial" w:cs="Arial"/>
          <w:color w:val="000000" w:themeColor="text1"/>
        </w:rPr>
        <w:t>- ¿Fue necesario introducir cambios en el curso durante su realización, en relación a la propuesta original? Si fue el caso, por favor especificar.</w:t>
      </w:r>
    </w:p>
    <w:p w14:paraId="359DE22A"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Nota: Máximo una carilla.</w:t>
      </w:r>
    </w:p>
    <w:p w14:paraId="04FA2447" w14:textId="77777777" w:rsidR="00AF4B07" w:rsidRPr="008C3A71" w:rsidRDefault="00AF4B07">
      <w:pPr>
        <w:pStyle w:val="Standard"/>
        <w:spacing w:before="120" w:after="120" w:line="240" w:lineRule="auto"/>
        <w:jc w:val="both"/>
        <w:rPr>
          <w:rFonts w:ascii="Arial" w:hAnsi="Arial" w:cs="Arial"/>
          <w:color w:val="000000" w:themeColor="text1"/>
        </w:rPr>
      </w:pPr>
    </w:p>
    <w:p w14:paraId="0B4E620E" w14:textId="0EA8197F"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b/>
          <w:color w:val="000000" w:themeColor="text1"/>
          <w:u w:val="single"/>
        </w:rPr>
        <w:t>5) SOLICITUD DE FINANCIAMIENTO</w:t>
      </w:r>
      <w:r w:rsidRPr="008C3A71">
        <w:rPr>
          <w:rFonts w:ascii="Arial" w:hAnsi="Arial" w:cs="Arial"/>
          <w:b/>
          <w:color w:val="000000" w:themeColor="text1"/>
        </w:rPr>
        <w:t xml:space="preserve"> </w:t>
      </w:r>
      <w:r w:rsidRPr="008C3A71">
        <w:rPr>
          <w:rFonts w:ascii="Arial" w:hAnsi="Arial" w:cs="Arial"/>
          <w:color w:val="000000" w:themeColor="text1"/>
        </w:rPr>
        <w:t>(ítem exclusivo para aquellos cursos que soliciten financiamiento). Indicar si el curso solicita fondos al Área Ge</w:t>
      </w:r>
      <w:r w:rsidR="002207DA" w:rsidRPr="008C3A71">
        <w:rPr>
          <w:rFonts w:ascii="Arial" w:hAnsi="Arial" w:cs="Arial"/>
          <w:color w:val="000000" w:themeColor="text1"/>
        </w:rPr>
        <w:t xml:space="preserve">ociencias. En caso </w:t>
      </w:r>
      <w:r w:rsidR="00A54977" w:rsidRPr="008C3A71">
        <w:rPr>
          <w:rFonts w:ascii="Arial" w:hAnsi="Arial" w:cs="Arial"/>
          <w:color w:val="000000" w:themeColor="text1"/>
        </w:rPr>
        <w:t xml:space="preserve">de </w:t>
      </w:r>
      <w:r w:rsidR="002207DA" w:rsidRPr="008C3A71">
        <w:rPr>
          <w:rFonts w:ascii="Arial" w:hAnsi="Arial" w:cs="Arial"/>
          <w:color w:val="000000" w:themeColor="text1"/>
        </w:rPr>
        <w:t>que así sea,</w:t>
      </w:r>
      <w:r w:rsidRPr="008C3A71">
        <w:rPr>
          <w:rFonts w:ascii="Arial" w:hAnsi="Arial" w:cs="Arial"/>
          <w:color w:val="000000" w:themeColor="text1"/>
        </w:rPr>
        <w:t xml:space="preserve"> por favor adjuntar el formulario de </w:t>
      </w:r>
      <w:r w:rsidRPr="008C3A71">
        <w:rPr>
          <w:rFonts w:ascii="Arial" w:hAnsi="Arial" w:cs="Arial"/>
          <w:i/>
          <w:color w:val="000000" w:themeColor="text1"/>
          <w:u w:val="single"/>
        </w:rPr>
        <w:t>Solicitud de Financiamiento</w:t>
      </w:r>
      <w:r w:rsidRPr="008C3A71">
        <w:rPr>
          <w:rFonts w:ascii="Arial" w:hAnsi="Arial" w:cs="Arial"/>
          <w:color w:val="000000" w:themeColor="text1"/>
        </w:rPr>
        <w:t>.</w:t>
      </w:r>
    </w:p>
    <w:p w14:paraId="48B515F7" w14:textId="77777777" w:rsidR="008C3A71" w:rsidRPr="008C3A71" w:rsidRDefault="008C3A71">
      <w:pPr>
        <w:pStyle w:val="Standard"/>
        <w:spacing w:before="120" w:after="120" w:line="240" w:lineRule="auto"/>
        <w:jc w:val="both"/>
        <w:rPr>
          <w:rFonts w:ascii="Arial" w:hAnsi="Arial" w:cs="Arial"/>
          <w:color w:val="000000" w:themeColor="text1"/>
        </w:rPr>
      </w:pPr>
    </w:p>
    <w:p w14:paraId="1FB6D66D" w14:textId="4ACE687E" w:rsidR="00F65B06" w:rsidRPr="008C3A71" w:rsidRDefault="008C3A71" w:rsidP="008C3A71">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Se solicita financiamiento para el traslados de docentes  ya que el curso se imparte en montevideo y los docentes viajan desde el CURE Rocha y desde el CENUR Litoral Norte, sede Paysandú.</w:t>
      </w:r>
    </w:p>
    <w:p w14:paraId="501C39F8" w14:textId="77777777" w:rsidR="00F65B06" w:rsidRPr="008C3A71" w:rsidRDefault="00F65B06" w:rsidP="00F65B06">
      <w:pPr>
        <w:pStyle w:val="Standard"/>
        <w:spacing w:before="120" w:after="120" w:line="240" w:lineRule="auto"/>
        <w:jc w:val="both"/>
        <w:rPr>
          <w:rFonts w:ascii="Arial" w:hAnsi="Arial" w:cs="Arial"/>
          <w:b/>
          <w:color w:val="000000" w:themeColor="text1"/>
        </w:rPr>
      </w:pPr>
    </w:p>
    <w:p w14:paraId="591477A5" w14:textId="444CC487" w:rsidR="00AF4B07" w:rsidRPr="008C3A71" w:rsidRDefault="00DD3F56" w:rsidP="00F65B06">
      <w:pPr>
        <w:pStyle w:val="Standard"/>
        <w:spacing w:before="120" w:after="120" w:line="240" w:lineRule="auto"/>
        <w:jc w:val="both"/>
        <w:rPr>
          <w:rFonts w:ascii="Arial" w:hAnsi="Arial" w:cs="Arial"/>
          <w:b/>
          <w:color w:val="000000" w:themeColor="text1"/>
        </w:rPr>
      </w:pPr>
      <w:r w:rsidRPr="008C3A71">
        <w:rPr>
          <w:rFonts w:ascii="Arial" w:hAnsi="Arial" w:cs="Arial"/>
          <w:b/>
          <w:color w:val="000000" w:themeColor="text1"/>
        </w:rPr>
        <w:t>ANEXO</w:t>
      </w:r>
    </w:p>
    <w:p w14:paraId="013ED681" w14:textId="77777777" w:rsidR="00AF4B07" w:rsidRPr="008C3A71" w:rsidRDefault="00DD3F56" w:rsidP="00F65B0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CRITERIO PARA EL CÁLCULO DE CRÉDITOS</w:t>
      </w:r>
    </w:p>
    <w:p w14:paraId="62B7B301" w14:textId="77777777" w:rsidR="00AF4B07" w:rsidRPr="008C3A71" w:rsidRDefault="00DD3F56" w:rsidP="00F65B0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La Comisión de Posgrado asignará los créditos a cada curso hasta un máximo de 15, atendiendo al carácter obligatorio o no del mismo, a la amplitud de su contenido y a su extensión horaria.</w:t>
      </w:r>
    </w:p>
    <w:p w14:paraId="3C5B2AA5" w14:textId="77777777" w:rsidR="00AF4B07" w:rsidRPr="008C3A71" w:rsidRDefault="00DD3F56" w:rsidP="00F65B0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El estudio de esta propuesta será realizado por la Comisión de Posgrado del área.</w:t>
      </w:r>
    </w:p>
    <w:p w14:paraId="00E7CEC0" w14:textId="62B419EE" w:rsidR="008C09F5" w:rsidRPr="008C3A71" w:rsidRDefault="008C09F5" w:rsidP="008C09F5">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 xml:space="preserve">De acuerdo al Acta 261/23 de Comisión de Posgrado, se aplicará el factor 1.8 a todas las horas presenciales (teóricas/prácticas) en los cursos del área Geociencias, independientemente de la duración del curso (semestral o concentrado).  Se solicita por tanto </w:t>
      </w:r>
      <w:r w:rsidRPr="008C3A71">
        <w:rPr>
          <w:rFonts w:ascii="Arial" w:hAnsi="Arial" w:cs="Arial"/>
          <w:color w:val="000000" w:themeColor="text1"/>
          <w:u w:val="single"/>
        </w:rPr>
        <w:t>no incluir horas no presenciales al cálculo de horas del curso</w:t>
      </w:r>
      <w:r w:rsidRPr="008C3A71">
        <w:rPr>
          <w:rFonts w:ascii="Arial" w:hAnsi="Arial" w:cs="Arial"/>
          <w:color w:val="000000" w:themeColor="text1"/>
        </w:rPr>
        <w:t>.</w:t>
      </w:r>
    </w:p>
    <w:p w14:paraId="5CF68509" w14:textId="77777777" w:rsidR="008C09F5" w:rsidRPr="008C3A71" w:rsidRDefault="008C09F5" w:rsidP="008C09F5">
      <w:pPr>
        <w:shd w:val="clear" w:color="auto" w:fill="FFFFFF"/>
        <w:suppressAutoHyphens w:val="0"/>
        <w:jc w:val="both"/>
        <w:textAlignment w:val="auto"/>
        <w:rPr>
          <w:rFonts w:ascii="Comic Sans MS" w:eastAsia="Comic Sans MS" w:hAnsi="Comic Sans MS" w:cs="Comic Sans MS"/>
          <w:b/>
          <w:bCs/>
          <w:color w:val="000000" w:themeColor="text1"/>
        </w:rPr>
      </w:pPr>
    </w:p>
    <w:p w14:paraId="018678CD" w14:textId="50C49BC0" w:rsidR="00AF4B07" w:rsidRPr="008C3A71" w:rsidRDefault="00DD3F56" w:rsidP="00F65B0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Observaciones:</w:t>
      </w:r>
    </w:p>
    <w:p w14:paraId="1ED4F8B6" w14:textId="77777777" w:rsidR="00AF4B07" w:rsidRPr="008C3A71" w:rsidRDefault="00DD3F56" w:rsidP="00F65B0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Máximo de horas teóricas por día cursos no intensivos: 8hs.</w:t>
      </w:r>
    </w:p>
    <w:p w14:paraId="6B562659" w14:textId="77777777" w:rsidR="00AF4B07" w:rsidRPr="008C3A71" w:rsidRDefault="00DD3F56" w:rsidP="00F65B0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Máximo de horas teóricas por día cursos intensivos: 10hs.</w:t>
      </w:r>
    </w:p>
    <w:p w14:paraId="630A0D91" w14:textId="77777777" w:rsidR="00AF4B07" w:rsidRPr="008C3A71" w:rsidRDefault="00DD3F56" w:rsidP="00F65B0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Cada día de salida de campo corresponden a 8hs de trabajo práctico</w:t>
      </w:r>
    </w:p>
    <w:sectPr w:rsidR="00AF4B07" w:rsidRPr="008C3A71">
      <w:headerReference w:type="default" r:id="rId7"/>
      <w:pgSz w:w="11906" w:h="16838"/>
      <w:pgMar w:top="1417" w:right="1701" w:bottom="720" w:left="1701"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6C4A1" w14:textId="77777777" w:rsidR="00947477" w:rsidRDefault="00947477">
      <w:r>
        <w:separator/>
      </w:r>
    </w:p>
  </w:endnote>
  <w:endnote w:type="continuationSeparator" w:id="0">
    <w:p w14:paraId="0E7BEC6B" w14:textId="77777777" w:rsidR="00947477" w:rsidRDefault="0094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Sylfaen"/>
    <w:panose1 w:val="020B0603030804020204"/>
    <w:charset w:val="00"/>
    <w:family w:val="swiss"/>
    <w:pitch w:val="variable"/>
    <w:sig w:usb0="E7002EFF" w:usb1="D200FDFF" w:usb2="0A24602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charset w:val="00"/>
    <w:family w:val="auto"/>
    <w:pitch w:val="variable"/>
  </w:font>
  <w:font w:name="Lohit Devanagari">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Segoe UI"/>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8DCF3" w14:textId="77777777" w:rsidR="00947477" w:rsidRDefault="00947477">
      <w:r>
        <w:rPr>
          <w:color w:val="000000"/>
        </w:rPr>
        <w:separator/>
      </w:r>
    </w:p>
  </w:footnote>
  <w:footnote w:type="continuationSeparator" w:id="0">
    <w:p w14:paraId="354C2402" w14:textId="77777777" w:rsidR="00947477" w:rsidRDefault="00947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505" w:type="dxa"/>
      <w:tblInd w:w="-5" w:type="dxa"/>
      <w:tblLayout w:type="fixed"/>
      <w:tblCellMar>
        <w:left w:w="10" w:type="dxa"/>
        <w:right w:w="10" w:type="dxa"/>
      </w:tblCellMar>
      <w:tblLook w:val="04A0" w:firstRow="1" w:lastRow="0" w:firstColumn="1" w:lastColumn="0" w:noHBand="0" w:noVBand="1"/>
    </w:tblPr>
    <w:tblGrid>
      <w:gridCol w:w="1985"/>
      <w:gridCol w:w="6520"/>
    </w:tblGrid>
    <w:tr w:rsidR="0019791C" w14:paraId="31F3D28C" w14:textId="77777777">
      <w:tc>
        <w:tcPr>
          <w:tcW w:w="1985" w:type="dxa"/>
          <w:tcMar>
            <w:top w:w="0" w:type="dxa"/>
            <w:left w:w="108" w:type="dxa"/>
            <w:bottom w:w="0" w:type="dxa"/>
            <w:right w:w="108" w:type="dxa"/>
          </w:tcMar>
        </w:tcPr>
        <w:p w14:paraId="65C63A54" w14:textId="77777777" w:rsidR="00AB32E5" w:rsidRDefault="00DD3F56">
          <w:pPr>
            <w:pStyle w:val="Standarduser"/>
            <w:jc w:val="center"/>
          </w:pPr>
          <w:r>
            <w:rPr>
              <w:noProof/>
              <w:lang w:val="es-UY" w:eastAsia="es-UY" w:bidi="ar-SA"/>
            </w:rPr>
            <w:drawing>
              <wp:inline distT="0" distB="0" distL="0" distR="0" wp14:anchorId="34443647" wp14:editId="37E30A8D">
                <wp:extent cx="1101600" cy="1454040"/>
                <wp:effectExtent l="0" t="0" r="3300" b="0"/>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101600" cy="1454040"/>
                        </a:xfrm>
                        <a:prstGeom prst="rect">
                          <a:avLst/>
                        </a:prstGeom>
                        <a:noFill/>
                        <a:ln>
                          <a:noFill/>
                          <a:prstDash/>
                        </a:ln>
                      </pic:spPr>
                    </pic:pic>
                  </a:graphicData>
                </a:graphic>
              </wp:inline>
            </w:drawing>
          </w:r>
        </w:p>
      </w:tc>
      <w:tc>
        <w:tcPr>
          <w:tcW w:w="6520" w:type="dxa"/>
          <w:tcMar>
            <w:top w:w="0" w:type="dxa"/>
            <w:left w:w="108" w:type="dxa"/>
            <w:bottom w:w="0" w:type="dxa"/>
            <w:right w:w="108" w:type="dxa"/>
          </w:tcMar>
          <w:vAlign w:val="center"/>
        </w:tcPr>
        <w:p w14:paraId="00B88535" w14:textId="77777777" w:rsidR="00AB32E5" w:rsidRDefault="00DD3F56">
          <w:pPr>
            <w:pStyle w:val="Standarduser"/>
            <w:jc w:val="center"/>
            <w:rPr>
              <w:smallCaps/>
              <w:color w:val="0000FF"/>
              <w:sz w:val="22"/>
              <w:szCs w:val="22"/>
            </w:rPr>
          </w:pPr>
          <w:r>
            <w:rPr>
              <w:smallCaps/>
              <w:color w:val="0000FF"/>
              <w:sz w:val="22"/>
              <w:szCs w:val="22"/>
            </w:rPr>
            <w:t>PROGRAMA DE DESARROLLO DE LAS CIENCIAS BASICAS</w:t>
          </w:r>
        </w:p>
        <w:p w14:paraId="41DAE9D1" w14:textId="77777777" w:rsidR="00AB32E5" w:rsidRDefault="00AB32E5">
          <w:pPr>
            <w:pStyle w:val="Standarduser"/>
            <w:jc w:val="center"/>
            <w:rPr>
              <w:smallCaps/>
              <w:color w:val="0000FF"/>
              <w:sz w:val="22"/>
              <w:szCs w:val="22"/>
            </w:rPr>
          </w:pPr>
        </w:p>
        <w:p w14:paraId="0648CD2C" w14:textId="77777777" w:rsidR="00AB32E5" w:rsidRDefault="00DD3F56">
          <w:pPr>
            <w:pStyle w:val="Standarduser"/>
            <w:jc w:val="center"/>
            <w:rPr>
              <w:color w:val="0000FF"/>
              <w:sz w:val="22"/>
              <w:szCs w:val="22"/>
            </w:rPr>
          </w:pPr>
          <w:r>
            <w:rPr>
              <w:color w:val="0000FF"/>
              <w:sz w:val="22"/>
              <w:szCs w:val="22"/>
            </w:rPr>
            <w:t>Ministerio de Educación y Cultura - Universidad de la República</w:t>
          </w:r>
        </w:p>
      </w:tc>
    </w:tr>
  </w:tbl>
  <w:p w14:paraId="71E11C39" w14:textId="77777777" w:rsidR="00AB32E5" w:rsidRDefault="00AB32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65CFA"/>
    <w:multiLevelType w:val="multilevel"/>
    <w:tmpl w:val="4B127BF4"/>
    <w:styleLink w:val="WWNum1"/>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 w15:restartNumberingAfterBreak="0">
    <w:nsid w:val="12E04B20"/>
    <w:multiLevelType w:val="multilevel"/>
    <w:tmpl w:val="85404F28"/>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5FAE702D"/>
    <w:multiLevelType w:val="multilevel"/>
    <w:tmpl w:val="84366C5E"/>
    <w:styleLink w:val="WWNum2"/>
    <w:lvl w:ilvl="0">
      <w:numFmt w:val="bullet"/>
      <w:lvlText w:val=""/>
      <w:lvlJc w:val="left"/>
      <w:pPr>
        <w:ind w:left="1068" w:hanging="360"/>
      </w:pPr>
    </w:lvl>
    <w:lvl w:ilvl="1">
      <w:numFmt w:val="bullet"/>
      <w:lvlText w:val="o"/>
      <w:lvlJc w:val="left"/>
      <w:pPr>
        <w:ind w:left="1788" w:hanging="360"/>
      </w:pPr>
      <w:rPr>
        <w:rFonts w:ascii="Times New Roman" w:hAnsi="Times New Roman" w:cs="Courier New"/>
      </w:rPr>
    </w:lvl>
    <w:lvl w:ilvl="2">
      <w:numFmt w:val="bullet"/>
      <w:lvlText w:val=""/>
      <w:lvlJc w:val="left"/>
      <w:pPr>
        <w:ind w:left="2508" w:hanging="360"/>
      </w:pPr>
    </w:lvl>
    <w:lvl w:ilvl="3">
      <w:numFmt w:val="bullet"/>
      <w:lvlText w:val=""/>
      <w:lvlJc w:val="left"/>
      <w:pPr>
        <w:ind w:left="3228" w:hanging="360"/>
      </w:pPr>
    </w:lvl>
    <w:lvl w:ilvl="4">
      <w:numFmt w:val="bullet"/>
      <w:lvlText w:val="o"/>
      <w:lvlJc w:val="left"/>
      <w:pPr>
        <w:ind w:left="3948" w:hanging="360"/>
      </w:pPr>
      <w:rPr>
        <w:rFonts w:ascii="Times New Roman" w:hAnsi="Times New Roman" w:cs="Courier New"/>
      </w:rPr>
    </w:lvl>
    <w:lvl w:ilvl="5">
      <w:numFmt w:val="bullet"/>
      <w:lvlText w:val=""/>
      <w:lvlJc w:val="left"/>
      <w:pPr>
        <w:ind w:left="4668" w:hanging="360"/>
      </w:pPr>
    </w:lvl>
    <w:lvl w:ilvl="6">
      <w:numFmt w:val="bullet"/>
      <w:lvlText w:val=""/>
      <w:lvlJc w:val="left"/>
      <w:pPr>
        <w:ind w:left="5388" w:hanging="360"/>
      </w:pPr>
    </w:lvl>
    <w:lvl w:ilvl="7">
      <w:numFmt w:val="bullet"/>
      <w:lvlText w:val="o"/>
      <w:lvlJc w:val="left"/>
      <w:pPr>
        <w:ind w:left="6108" w:hanging="360"/>
      </w:pPr>
      <w:rPr>
        <w:rFonts w:ascii="Times New Roman" w:hAnsi="Times New Roman" w:cs="Courier New"/>
      </w:rPr>
    </w:lvl>
    <w:lvl w:ilvl="8">
      <w:numFmt w:val="bullet"/>
      <w:lvlText w:val=""/>
      <w:lvlJc w:val="left"/>
      <w:pPr>
        <w:ind w:left="6828" w:hanging="360"/>
      </w:pPr>
    </w:lvl>
  </w:abstractNum>
  <w:num w:numId="1" w16cid:durableId="236597303">
    <w:abstractNumId w:val="1"/>
  </w:num>
  <w:num w:numId="2" w16cid:durableId="1676885733">
    <w:abstractNumId w:val="0"/>
  </w:num>
  <w:num w:numId="3" w16cid:durableId="1813398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07"/>
    <w:rsid w:val="000D1734"/>
    <w:rsid w:val="002207DA"/>
    <w:rsid w:val="00231343"/>
    <w:rsid w:val="002A3B75"/>
    <w:rsid w:val="00305CC7"/>
    <w:rsid w:val="00312201"/>
    <w:rsid w:val="004310B8"/>
    <w:rsid w:val="004618F9"/>
    <w:rsid w:val="004664F7"/>
    <w:rsid w:val="004D1878"/>
    <w:rsid w:val="00752522"/>
    <w:rsid w:val="007D7C43"/>
    <w:rsid w:val="00801696"/>
    <w:rsid w:val="008A7A8C"/>
    <w:rsid w:val="008C09F5"/>
    <w:rsid w:val="008C3A71"/>
    <w:rsid w:val="00947477"/>
    <w:rsid w:val="00A441D1"/>
    <w:rsid w:val="00A54977"/>
    <w:rsid w:val="00AB32E5"/>
    <w:rsid w:val="00AC5225"/>
    <w:rsid w:val="00AF4B07"/>
    <w:rsid w:val="00BF7901"/>
    <w:rsid w:val="00CD062E"/>
    <w:rsid w:val="00D8127F"/>
    <w:rsid w:val="00DD3F56"/>
    <w:rsid w:val="00DF075C"/>
    <w:rsid w:val="00E70A6C"/>
    <w:rsid w:val="00F65B06"/>
    <w:rsid w:val="00FE295B"/>
    <w:rsid w:val="00FE2C5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832ED"/>
  <w15:docId w15:val="{CEA2C7A0-9899-48C5-B421-28FDC259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DejaVu Sans"/>
        <w:sz w:val="22"/>
        <w:szCs w:val="22"/>
        <w:lang w:val="es-UY"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160" w:line="251" w:lineRule="auto"/>
    </w:p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ohit Devanagari"/>
      <w:sz w:val="24"/>
    </w:rPr>
  </w:style>
  <w:style w:type="paragraph" w:styleId="Descripci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sz w:val="24"/>
    </w:rPr>
  </w:style>
  <w:style w:type="paragraph" w:customStyle="1" w:styleId="HeaderandFooter">
    <w:name w:val="Header and Footer"/>
    <w:basedOn w:val="Standard"/>
  </w:style>
  <w:style w:type="paragraph" w:styleId="Encabezado">
    <w:name w:val="header"/>
    <w:basedOn w:val="HeaderandFooter"/>
    <w:pPr>
      <w:suppressLineNumbers/>
      <w:tabs>
        <w:tab w:val="center" w:pos="4986"/>
        <w:tab w:val="right" w:pos="9972"/>
      </w:tabs>
    </w:pPr>
  </w:style>
  <w:style w:type="paragraph" w:styleId="Piedepgina">
    <w:name w:val="footer"/>
    <w:basedOn w:val="Standard"/>
    <w:pPr>
      <w:tabs>
        <w:tab w:val="center" w:pos="4252"/>
        <w:tab w:val="right" w:pos="8504"/>
      </w:tabs>
      <w:spacing w:after="0" w:line="240" w:lineRule="auto"/>
    </w:pPr>
  </w:style>
  <w:style w:type="paragraph" w:customStyle="1" w:styleId="Standarduser">
    <w:name w:val="Standard (user)"/>
    <w:pPr>
      <w:suppressAutoHyphens/>
    </w:pPr>
    <w:rPr>
      <w:rFonts w:ascii="Arial" w:eastAsia="Arial" w:hAnsi="Arial" w:cs="Arial"/>
      <w:sz w:val="24"/>
      <w:szCs w:val="24"/>
      <w:lang w:val="es-ES" w:eastAsia="zh-CN" w:bidi="hi-IN"/>
    </w:rPr>
  </w:style>
  <w:style w:type="paragraph" w:styleId="Prrafodelista">
    <w:name w:val="List Paragraph"/>
    <w:basedOn w:val="Standard"/>
    <w:pPr>
      <w:ind w:left="720"/>
    </w:pPr>
  </w:style>
  <w:style w:type="paragraph" w:styleId="Textocomentario">
    <w:name w:val="annotation text"/>
    <w:basedOn w:val="Standard"/>
    <w:pPr>
      <w:spacing w:line="240" w:lineRule="auto"/>
    </w:pPr>
    <w:rPr>
      <w:sz w:val="20"/>
      <w:szCs w:val="20"/>
    </w:rPr>
  </w:style>
  <w:style w:type="paragraph" w:styleId="Asuntodelcomentario">
    <w:name w:val="annotation subject"/>
    <w:basedOn w:val="Textocomentario"/>
    <w:next w:val="Textocomentario"/>
    <w:rPr>
      <w:b/>
      <w:bCs/>
    </w:rPr>
  </w:style>
  <w:style w:type="paragraph" w:styleId="Textodeglobo">
    <w:name w:val="Balloon Text"/>
    <w:basedOn w:val="Standard"/>
    <w:pPr>
      <w:spacing w:after="0" w:line="240" w:lineRule="auto"/>
    </w:pPr>
    <w:rPr>
      <w:rFonts w:ascii="Segoe UI" w:eastAsia="Segoe UI" w:hAnsi="Segoe UI" w:cs="Segoe UI"/>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styleId="Refdecomentario">
    <w:name w:val="annotation reference"/>
    <w:basedOn w:val="Fuentedeprrafopredeter"/>
    <w:rPr>
      <w:sz w:val="16"/>
      <w:szCs w:val="16"/>
    </w:rPr>
  </w:style>
  <w:style w:type="character" w:customStyle="1" w:styleId="TextocomentarioCar">
    <w:name w:val="Texto comentario Car"/>
    <w:basedOn w:val="Fuentedeprrafopredeter"/>
    <w:rPr>
      <w:sz w:val="20"/>
      <w:szCs w:val="20"/>
    </w:rPr>
  </w:style>
  <w:style w:type="character" w:customStyle="1" w:styleId="AsuntodelcomentarioCar">
    <w:name w:val="Asunto del comentario Car"/>
    <w:basedOn w:val="TextocomentarioCar"/>
    <w:rPr>
      <w:b/>
      <w:bCs/>
      <w:sz w:val="20"/>
      <w:szCs w:val="20"/>
    </w:rPr>
  </w:style>
  <w:style w:type="character" w:customStyle="1" w:styleId="TextodegloboCar">
    <w:name w:val="Texto de globo Car"/>
    <w:basedOn w:val="Fuentedeprrafopredeter"/>
    <w:rPr>
      <w:rFonts w:ascii="Segoe UI" w:eastAsia="Segoe UI" w:hAnsi="Segoe UI" w:cs="Segoe UI"/>
      <w:sz w:val="18"/>
      <w:szCs w:val="18"/>
    </w:rPr>
  </w:style>
  <w:style w:type="character" w:customStyle="1" w:styleId="ListLabel1">
    <w:name w:val="ListLabel 1"/>
    <w:rPr>
      <w:rFonts w:eastAsia="Calibri" w:cs="Arial"/>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numbering" w:customStyle="1" w:styleId="Sinlista1">
    <w:name w:val="Sin lista1"/>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1339</Words>
  <Characters>7365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Santiago</dc:creator>
  <cp:lastModifiedBy>Analia Fein Sánchez</cp:lastModifiedBy>
  <cp:revision>2</cp:revision>
  <cp:lastPrinted>2023-04-25T15:05:00Z</cp:lastPrinted>
  <dcterms:created xsi:type="dcterms:W3CDTF">2024-07-16T19:40:00Z</dcterms:created>
  <dcterms:modified xsi:type="dcterms:W3CDTF">2024-07-16T19:40:00Z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