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3F086887" w:rsidR="00AF4B07" w:rsidRPr="00EB45BD" w:rsidRDefault="00D278EB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highlight w:val="yellow"/>
                <w:u w:val="single"/>
              </w:rPr>
            </w:pPr>
            <w:r w:rsidRPr="00825E10">
              <w:rPr>
                <w:rFonts w:ascii="Arial" w:hAnsi="Arial" w:cs="Arial"/>
                <w:b/>
                <w:u w:val="single"/>
              </w:rPr>
              <w:t>26/06/202</w:t>
            </w:r>
            <w:r w:rsidR="00EB45BD" w:rsidRPr="00825E10">
              <w:rPr>
                <w:rFonts w:ascii="Arial" w:hAnsi="Arial" w:cs="Arial"/>
                <w:b/>
                <w:u w:val="single"/>
              </w:rPr>
              <w:t>5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26D21B34" w:rsidR="00AF4B07" w:rsidRPr="00F23695" w:rsidRDefault="00777041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Impulsores climáticos del cambio en estuarios.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49BBA889" w:rsidR="00AF4B07" w:rsidRPr="002207DA" w:rsidRDefault="00D278EB" w:rsidP="00D278E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y Estuarios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4F885B80" w:rsidR="00AF4B07" w:rsidRPr="002207DA" w:rsidRDefault="00D278EB" w:rsidP="00F2369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695">
              <w:rPr>
                <w:rFonts w:ascii="Arial" w:hAnsi="Arial" w:cs="Arial"/>
              </w:rPr>
              <w:t>6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3AADFABE" w:rsidR="00AF4B07" w:rsidRPr="002207DA" w:rsidRDefault="00D278EB" w:rsidP="00EB45BD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02/09/202</w:t>
            </w:r>
            <w:r w:rsidR="00EB45BD"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58EDDD0D" w:rsidR="00AF4B07" w:rsidRPr="002207DA" w:rsidRDefault="00EB45BD" w:rsidP="00EB45BD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D278E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  <w:r w:rsidR="00D278E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6F118606" w14:textId="603D9A81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  <w:r w:rsidR="00F23695">
        <w:t xml:space="preserve"> </w:t>
      </w:r>
      <w:r w:rsidR="00F23695">
        <w:rPr>
          <w:rFonts w:ascii="Arial" w:hAnsi="Arial" w:cs="Arial"/>
        </w:rPr>
        <w:t xml:space="preserve">La duración de las clases se acotarán a 3 </w:t>
      </w:r>
      <w:proofErr w:type="spellStart"/>
      <w:r w:rsidR="00F23695">
        <w:rPr>
          <w:rFonts w:ascii="Arial" w:hAnsi="Arial" w:cs="Arial"/>
        </w:rPr>
        <w:t>hs</w:t>
      </w:r>
      <w:proofErr w:type="spellEnd"/>
      <w:r w:rsidR="00F23695">
        <w:rPr>
          <w:rFonts w:ascii="Arial" w:hAnsi="Arial" w:cs="Arial"/>
        </w:rPr>
        <w:t xml:space="preserve"> máximo/día y 5hs máximo/semana dentro del rango horario tentativo.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207DA">
              <w:rPr>
                <w:rFonts w:ascii="Arial" w:hAnsi="Arial" w:cs="Arial"/>
                <w:b/>
                <w:bCs/>
              </w:rPr>
              <w:t>Ma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207DA">
              <w:rPr>
                <w:rFonts w:ascii="Arial" w:hAnsi="Arial" w:cs="Arial"/>
                <w:b/>
                <w:bCs/>
              </w:rPr>
              <w:t>Sa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30EA97AE" w:rsidR="00AF4B07" w:rsidRPr="002207DA" w:rsidRDefault="00AF4B07" w:rsidP="00405DD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28C8A509" w:rsidR="00AF4B07" w:rsidRPr="002207DA" w:rsidRDefault="00EB45BD" w:rsidP="00EB45BD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0251694B" w:rsidR="00AF4B07" w:rsidRPr="002207DA" w:rsidRDefault="00AF4B07" w:rsidP="00405DD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32C9C9D9" w:rsidR="00AF4B07" w:rsidRPr="002207DA" w:rsidRDefault="00AF4B07" w:rsidP="00933DE4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196C4078" w:rsidR="00AF4B07" w:rsidRPr="002207DA" w:rsidRDefault="00EB45BD" w:rsidP="00EB45BD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08412576" w:rsidR="00AF4B07" w:rsidRPr="002207DA" w:rsidRDefault="00AF4B07" w:rsidP="00933DE4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09FE0D0" w14:textId="77777777" w:rsidR="00F23695" w:rsidRDefault="00F2369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48218063" w:rsidR="00AF4B07" w:rsidRPr="002207DA" w:rsidRDefault="00EB45BD" w:rsidP="00193A9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7274ABA4" w:rsidR="00AF4B07" w:rsidRPr="002207DA" w:rsidRDefault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A9AA" w14:textId="2CBB08C5" w:rsidR="00AF4B07" w:rsidRPr="002207DA" w:rsidRDefault="00EB45BD" w:rsidP="00193A9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01100A98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60EDB0A7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3EB46328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294CCDF3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0285A3A5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5BE3A58A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5EF6FA9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55F17D29" w:rsidR="00AF4B07" w:rsidRPr="002207DA" w:rsidRDefault="00E70A42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32ED049C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4FC7A3F9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49D6A2E6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4A34344F" w:rsidR="00AF4B07" w:rsidRPr="002207DA" w:rsidRDefault="00193A9D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60CCB7E6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9E594C">
        <w:rPr>
          <w:rFonts w:ascii="Arial" w:hAnsi="Arial" w:cs="Arial"/>
        </w:rPr>
        <w:t>Los cursos se aprobarán con una evaluación final individual en la que el estudiante deberá alcanzar como mínimo una calificación correspondiente al 6</w:t>
      </w:r>
      <w:r w:rsidR="009E594C" w:rsidRPr="009E594C">
        <w:rPr>
          <w:rFonts w:ascii="Arial" w:hAnsi="Arial" w:cs="Arial"/>
        </w:rPr>
        <w:t>2.</w:t>
      </w:r>
      <w:r w:rsidRPr="009E594C">
        <w:rPr>
          <w:rFonts w:ascii="Arial" w:hAnsi="Arial" w:cs="Arial"/>
        </w:rPr>
        <w:t>5% (sesenta y cinco por ciento) del puntaje máximo (</w:t>
      </w:r>
      <w:r w:rsidR="00E70A42" w:rsidRPr="009E594C">
        <w:rPr>
          <w:rFonts w:ascii="Arial" w:hAnsi="Arial" w:cs="Arial"/>
        </w:rPr>
        <w:t>Bueno en</w:t>
      </w:r>
      <w:r w:rsidRPr="009E594C">
        <w:rPr>
          <w:rFonts w:ascii="Arial" w:hAnsi="Arial" w:cs="Arial"/>
        </w:rPr>
        <w:t xml:space="preserve"> la </w:t>
      </w:r>
      <w:r w:rsidR="009E594C" w:rsidRPr="009E594C">
        <w:rPr>
          <w:rFonts w:ascii="Arial" w:hAnsi="Arial" w:cs="Arial"/>
        </w:rPr>
        <w:t xml:space="preserve">Nueva Escala de Calificaciones (NEC) </w:t>
      </w:r>
      <w:proofErr w:type="spellStart"/>
      <w:r w:rsidRPr="009E594C">
        <w:rPr>
          <w:rFonts w:ascii="Arial" w:hAnsi="Arial" w:cs="Arial"/>
        </w:rPr>
        <w:t>UdelaR</w:t>
      </w:r>
      <w:proofErr w:type="spellEnd"/>
      <w:r w:rsidRPr="009E594C">
        <w:rPr>
          <w:rFonts w:ascii="Arial" w:hAnsi="Arial" w:cs="Arial"/>
        </w:rPr>
        <w:t>).</w:t>
      </w:r>
      <w:r w:rsidR="00E70A42" w:rsidRPr="009E594C">
        <w:rPr>
          <w:rFonts w:ascii="Arial" w:hAnsi="Arial" w:cs="Arial"/>
        </w:rPr>
        <w:t xml:space="preserve"> Para Grado será el 50% (Suficiente en la </w:t>
      </w:r>
      <w:r w:rsidR="009E594C" w:rsidRPr="009E594C">
        <w:rPr>
          <w:rFonts w:ascii="Arial" w:hAnsi="Arial" w:cs="Arial"/>
        </w:rPr>
        <w:t>NEC</w:t>
      </w:r>
      <w:r w:rsidR="00E70A42" w:rsidRPr="009E594C">
        <w:rPr>
          <w:rFonts w:ascii="Arial" w:hAnsi="Arial" w:cs="Arial"/>
        </w:rPr>
        <w:t>)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4B33A48C" w:rsidR="00AF4B07" w:rsidRPr="002207DA" w:rsidRDefault="00B62480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173C64BB" w:rsidR="00AF4B07" w:rsidRPr="002207DA" w:rsidRDefault="00AF4B07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C5B6F87" w:rsidR="00AF4B07" w:rsidRPr="002207DA" w:rsidRDefault="00AF4B07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6BB46308" w:rsidR="00AF4B07" w:rsidRPr="002207DA" w:rsidRDefault="007D71C1" w:rsidP="00825E1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5F1A04FC" w:rsidR="00AF4B07" w:rsidRPr="002207DA" w:rsidRDefault="00933DE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Seminario(s) calificados durante el curso</w:t>
            </w: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4662795F" w:rsidR="00AF4B07" w:rsidRPr="002207DA" w:rsidRDefault="00933DE4" w:rsidP="00F2369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>. Se admiten estudiantes de Biología</w:t>
            </w:r>
            <w:r w:rsidR="00EB45BD">
              <w:rPr>
                <w:rFonts w:ascii="Arial" w:hAnsi="Arial" w:cs="Arial"/>
              </w:rPr>
              <w:t xml:space="preserve"> y de PEDECIBA Biología</w:t>
            </w:r>
            <w:r>
              <w:rPr>
                <w:rFonts w:ascii="Arial" w:hAnsi="Arial" w:cs="Arial"/>
              </w:rPr>
              <w:t xml:space="preserve"> con el curso de Oceanografía Física y Química aprobado y de la </w:t>
            </w:r>
            <w:r w:rsidR="00BD5E5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aestría en Ciencias Ambientales con el curso Problemáticas Ambientales Globales aprobado, siempre y cuando el cupo de 1</w:t>
            </w:r>
            <w:r w:rsidR="00F2369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estudiantes no sea llenado por estudiantes de PEDECIBA </w:t>
            </w:r>
            <w:proofErr w:type="spellStart"/>
            <w:r>
              <w:rPr>
                <w:rFonts w:ascii="Arial" w:hAnsi="Arial" w:cs="Arial"/>
              </w:rPr>
              <w:t>Geociencias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D71C1">
              <w:rPr>
                <w:rFonts w:ascii="Arial" w:hAnsi="Arial" w:cs="Arial"/>
              </w:rPr>
              <w:t xml:space="preserve"> 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6ABAAD9" w:rsidR="00AF4B07" w:rsidRPr="002207DA" w:rsidRDefault="00BD5E52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Mixta con predominio </w:t>
            </w:r>
            <w:r w:rsidR="00EB45BD">
              <w:rPr>
                <w:rFonts w:ascii="Arial" w:hAnsi="Arial" w:cs="Arial"/>
              </w:rPr>
              <w:t>virtual</w:t>
            </w:r>
            <w:r>
              <w:rPr>
                <w:rFonts w:ascii="Arial" w:hAnsi="Arial" w:cs="Arial"/>
              </w:rPr>
              <w:t xml:space="preserve">. </w:t>
            </w:r>
            <w:r w:rsidR="00EB45BD">
              <w:rPr>
                <w:rFonts w:ascii="Arial" w:hAnsi="Arial" w:cs="Arial"/>
              </w:rPr>
              <w:t xml:space="preserve"> El Seminario será presencial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3FACEE1D" w:rsidR="00AF4B07" w:rsidRPr="002207DA" w:rsidRDefault="00933DE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Gustavo J Nagy </w:t>
            </w:r>
            <w:r w:rsidR="00E22784">
              <w:rPr>
                <w:rFonts w:ascii="Arial" w:hAnsi="Arial" w:cs="Arial"/>
              </w:rPr>
              <w:t xml:space="preserve">(G4) </w:t>
            </w:r>
            <w:r>
              <w:rPr>
                <w:rFonts w:ascii="Arial" w:hAnsi="Arial" w:cs="Arial"/>
              </w:rPr>
              <w:t>gnagy@fcien.edu.uy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2326FD13" w:rsidR="00AF4B07" w:rsidRPr="002207DA" w:rsidRDefault="005734FE" w:rsidP="00A2348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Ernesto </w:t>
            </w:r>
            <w:proofErr w:type="spellStart"/>
            <w:r>
              <w:rPr>
                <w:rFonts w:ascii="Arial" w:hAnsi="Arial" w:cs="Arial"/>
              </w:rPr>
              <w:t>Brugnoli</w:t>
            </w:r>
            <w:proofErr w:type="spellEnd"/>
            <w:r>
              <w:rPr>
                <w:rFonts w:ascii="Arial" w:hAnsi="Arial" w:cs="Arial"/>
              </w:rPr>
              <w:t xml:space="preserve"> (G3),</w:t>
            </w:r>
            <w:r w:rsidR="00C8557E">
              <w:rPr>
                <w:rFonts w:ascii="Arial" w:hAnsi="Arial" w:cs="Arial"/>
              </w:rPr>
              <w:t xml:space="preserve"> </w:t>
            </w:r>
            <w:r w:rsidR="00A23488">
              <w:rPr>
                <w:rFonts w:ascii="Arial" w:hAnsi="Arial" w:cs="Arial"/>
              </w:rPr>
              <w:t>Ofelia Gutiérrez (G3), V</w:t>
            </w:r>
            <w:r w:rsidR="00C8557E">
              <w:rPr>
                <w:rFonts w:ascii="Arial" w:hAnsi="Arial" w:cs="Arial"/>
              </w:rPr>
              <w:t>alentina Amaral</w:t>
            </w:r>
            <w:r w:rsidR="00E22784">
              <w:rPr>
                <w:rFonts w:ascii="Arial" w:hAnsi="Arial" w:cs="Arial"/>
              </w:rPr>
              <w:t xml:space="preserve"> (G3), Gastón Manta (Invest</w:t>
            </w:r>
            <w:r w:rsidR="00902B23">
              <w:rPr>
                <w:rFonts w:ascii="Arial" w:hAnsi="Arial" w:cs="Arial"/>
              </w:rPr>
              <w:t>i</w:t>
            </w:r>
            <w:r w:rsidR="00E22784">
              <w:rPr>
                <w:rFonts w:ascii="Arial" w:hAnsi="Arial" w:cs="Arial"/>
              </w:rPr>
              <w:t>gador Asociado)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EB45BD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E1C0" w14:textId="77777777" w:rsidR="00E70A42" w:rsidRDefault="00BD5E52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70A42">
              <w:rPr>
                <w:rFonts w:ascii="Arial" w:hAnsi="Arial" w:cs="Arial"/>
              </w:rPr>
              <w:t xml:space="preserve">Mario </w:t>
            </w:r>
            <w:proofErr w:type="spellStart"/>
            <w:r w:rsidRPr="00E70A42">
              <w:rPr>
                <w:rFonts w:ascii="Arial" w:hAnsi="Arial" w:cs="Arial"/>
              </w:rPr>
              <w:t>Caffe</w:t>
            </w:r>
            <w:r w:rsidR="00537B88" w:rsidRPr="00E70A42">
              <w:rPr>
                <w:rFonts w:ascii="Arial" w:hAnsi="Arial" w:cs="Arial"/>
              </w:rPr>
              <w:t>ra</w:t>
            </w:r>
            <w:proofErr w:type="spellEnd"/>
            <w:r w:rsidR="007D71C1" w:rsidRPr="00E70A42">
              <w:rPr>
                <w:rFonts w:ascii="Arial" w:hAnsi="Arial" w:cs="Arial"/>
              </w:rPr>
              <w:t xml:space="preserve"> (Ex Grado 4 de Sistemas Ambientales, FAGRO-</w:t>
            </w:r>
            <w:proofErr w:type="spellStart"/>
            <w:r w:rsidR="007D71C1" w:rsidRPr="00E70A42">
              <w:rPr>
                <w:rFonts w:ascii="Arial" w:hAnsi="Arial" w:cs="Arial"/>
              </w:rPr>
              <w:t>UdelaR</w:t>
            </w:r>
            <w:proofErr w:type="spellEnd"/>
            <w:r w:rsidR="007D71C1" w:rsidRPr="00E70A42">
              <w:rPr>
                <w:rFonts w:ascii="Arial" w:hAnsi="Arial" w:cs="Arial"/>
              </w:rPr>
              <w:t>; ex Grado 3 de Meteorología FC-</w:t>
            </w:r>
            <w:proofErr w:type="spellStart"/>
            <w:r w:rsidR="007D71C1" w:rsidRPr="00E70A42">
              <w:rPr>
                <w:rFonts w:ascii="Arial" w:hAnsi="Arial" w:cs="Arial"/>
              </w:rPr>
              <w:t>UdelaR</w:t>
            </w:r>
            <w:proofErr w:type="spellEnd"/>
            <w:r w:rsidR="007D71C1" w:rsidRPr="00E70A42">
              <w:rPr>
                <w:rFonts w:ascii="Arial" w:hAnsi="Arial" w:cs="Arial"/>
              </w:rPr>
              <w:t>; docente invitado MACA, FC-</w:t>
            </w:r>
            <w:proofErr w:type="spellStart"/>
            <w:r w:rsidR="007D71C1" w:rsidRPr="00E70A42">
              <w:rPr>
                <w:rFonts w:ascii="Arial" w:hAnsi="Arial" w:cs="Arial"/>
              </w:rPr>
              <w:t>UdelaR</w:t>
            </w:r>
            <w:proofErr w:type="spellEnd"/>
            <w:r w:rsidR="007D71C1" w:rsidRPr="00E70A42">
              <w:rPr>
                <w:rFonts w:ascii="Arial" w:hAnsi="Arial" w:cs="Arial"/>
              </w:rPr>
              <w:t>).</w:t>
            </w:r>
            <w:r w:rsidR="004423F2" w:rsidRPr="00E70A42">
              <w:rPr>
                <w:rFonts w:ascii="Arial" w:hAnsi="Arial" w:cs="Arial"/>
              </w:rPr>
              <w:t xml:space="preserve"> CV Adjuntado</w:t>
            </w:r>
            <w:r w:rsidR="00EB45BD" w:rsidRPr="00E70A42">
              <w:rPr>
                <w:rFonts w:ascii="Arial" w:hAnsi="Arial" w:cs="Arial"/>
              </w:rPr>
              <w:t xml:space="preserve">. </w:t>
            </w:r>
            <w:r w:rsidR="00537B88" w:rsidRPr="00E70A42">
              <w:rPr>
                <w:rFonts w:ascii="Arial" w:hAnsi="Arial" w:cs="Arial"/>
              </w:rPr>
              <w:t xml:space="preserve">José </w:t>
            </w:r>
            <w:proofErr w:type="spellStart"/>
            <w:r w:rsidR="00537B88" w:rsidRPr="00E70A42">
              <w:rPr>
                <w:rFonts w:ascii="Arial" w:hAnsi="Arial" w:cs="Arial"/>
              </w:rPr>
              <w:t>Verocai</w:t>
            </w:r>
            <w:proofErr w:type="spellEnd"/>
            <w:r w:rsidR="007D71C1" w:rsidRPr="00E70A42">
              <w:rPr>
                <w:rFonts w:ascii="Arial" w:hAnsi="Arial" w:cs="Arial"/>
              </w:rPr>
              <w:t xml:space="preserve"> (Asistente de Oceanografía, FC-</w:t>
            </w:r>
            <w:proofErr w:type="spellStart"/>
            <w:r w:rsidR="007D71C1" w:rsidRPr="00E70A42">
              <w:rPr>
                <w:rFonts w:ascii="Arial" w:hAnsi="Arial" w:cs="Arial"/>
              </w:rPr>
              <w:t>UdelaR</w:t>
            </w:r>
            <w:proofErr w:type="spellEnd"/>
            <w:r w:rsidR="007D71C1" w:rsidRPr="00E70A42">
              <w:rPr>
                <w:rFonts w:ascii="Arial" w:hAnsi="Arial" w:cs="Arial"/>
              </w:rPr>
              <w:t>).</w:t>
            </w:r>
            <w:r w:rsidR="004423F2" w:rsidRPr="00E70A42">
              <w:rPr>
                <w:rFonts w:ascii="Arial" w:hAnsi="Arial" w:cs="Arial"/>
              </w:rPr>
              <w:t xml:space="preserve"> CV Adjuntado</w:t>
            </w:r>
            <w:r w:rsidR="00EB45BD" w:rsidRPr="00E70A42">
              <w:rPr>
                <w:rFonts w:ascii="Arial" w:hAnsi="Arial" w:cs="Arial"/>
              </w:rPr>
              <w:t xml:space="preserve">. </w:t>
            </w:r>
          </w:p>
          <w:p w14:paraId="7E6CE9F6" w14:textId="2931A4C1" w:rsidR="00E70A42" w:rsidRDefault="00A23488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25E10">
              <w:rPr>
                <w:rFonts w:ascii="Arial" w:hAnsi="Arial" w:cs="Arial"/>
              </w:rPr>
              <w:t>Isabel Olivares (</w:t>
            </w:r>
            <w:r w:rsidR="00EB45BD" w:rsidRPr="00825E10">
              <w:rPr>
                <w:rFonts w:ascii="Arial" w:hAnsi="Arial" w:cs="Arial"/>
              </w:rPr>
              <w:t>Universidad de Los Andes-ULA, Mérida,  Venezuela; Docente de la Universidad Nacional Experimental Francisco de Miranda, Venezuela; Colaboradora de los cursos Oceanografía Física y Química, Problemas Ambientales Globales, FC-</w:t>
            </w:r>
            <w:proofErr w:type="spellStart"/>
            <w:r w:rsidR="00EB45BD" w:rsidRPr="00825E10">
              <w:rPr>
                <w:rFonts w:ascii="Arial" w:hAnsi="Arial" w:cs="Arial"/>
              </w:rPr>
              <w:t>UdelaR</w:t>
            </w:r>
            <w:proofErr w:type="spellEnd"/>
            <w:r w:rsidR="00EB45BD" w:rsidRPr="00825E10">
              <w:rPr>
                <w:rFonts w:ascii="Arial" w:hAnsi="Arial" w:cs="Arial"/>
              </w:rPr>
              <w:t>). CV Adjuntado.</w:t>
            </w:r>
            <w:r w:rsidR="00EB45BD" w:rsidRPr="00E70A42">
              <w:rPr>
                <w:rFonts w:ascii="Arial" w:hAnsi="Arial" w:cs="Arial"/>
              </w:rPr>
              <w:t xml:space="preserve"> </w:t>
            </w:r>
          </w:p>
          <w:p w14:paraId="7308786A" w14:textId="33587F0D" w:rsidR="00AF4B07" w:rsidRPr="00EB45BD" w:rsidRDefault="00EB45BD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E70A42">
              <w:rPr>
                <w:rFonts w:ascii="Arial" w:hAnsi="Arial" w:cs="Arial"/>
              </w:rPr>
              <w:t>Carolina Bueno. CURE; CV adjuntado.</w:t>
            </w:r>
          </w:p>
        </w:tc>
      </w:tr>
    </w:tbl>
    <w:p w14:paraId="582E4CC3" w14:textId="77777777" w:rsidR="00AF4B07" w:rsidRPr="00E70A42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E70A42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1FCB9612" w:rsidR="00AF4B07" w:rsidRPr="002207DA" w:rsidRDefault="00537B88" w:rsidP="00E02F4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70A42">
              <w:rPr>
                <w:rFonts w:ascii="Arial" w:hAnsi="Arial" w:cs="Arial"/>
              </w:rPr>
              <w:t xml:space="preserve">Adriana </w:t>
            </w:r>
            <w:proofErr w:type="spellStart"/>
            <w:r w:rsidRPr="00E70A42">
              <w:rPr>
                <w:rFonts w:ascii="Arial" w:hAnsi="Arial" w:cs="Arial"/>
              </w:rPr>
              <w:t>Tudurí</w:t>
            </w:r>
            <w:proofErr w:type="spellEnd"/>
            <w:r w:rsidRPr="00E70A42">
              <w:rPr>
                <w:rFonts w:ascii="Arial" w:hAnsi="Arial" w:cs="Arial"/>
              </w:rPr>
              <w:t xml:space="preserve"> (Doct</w:t>
            </w:r>
            <w:r w:rsidR="005734FE" w:rsidRPr="00E70A42">
              <w:rPr>
                <w:rFonts w:ascii="Arial" w:hAnsi="Arial" w:cs="Arial"/>
              </w:rPr>
              <w:t>o</w:t>
            </w:r>
            <w:r w:rsidRPr="00E70A42">
              <w:rPr>
                <w:rFonts w:ascii="Arial" w:hAnsi="Arial" w:cs="Arial"/>
              </w:rPr>
              <w:t xml:space="preserve">rando en PEDECIBA, </w:t>
            </w:r>
            <w:proofErr w:type="spellStart"/>
            <w:r w:rsidRPr="00E70A42">
              <w:rPr>
                <w:rFonts w:ascii="Arial" w:hAnsi="Arial" w:cs="Arial"/>
              </w:rPr>
              <w:t>Geociencias</w:t>
            </w:r>
            <w:proofErr w:type="spellEnd"/>
            <w:r w:rsidR="007D71C1" w:rsidRPr="00E70A42">
              <w:rPr>
                <w:rFonts w:ascii="Arial" w:hAnsi="Arial" w:cs="Arial"/>
              </w:rPr>
              <w:t>; Asistente de Oceanografía, FC-</w:t>
            </w:r>
            <w:proofErr w:type="spellStart"/>
            <w:r w:rsidR="007D71C1" w:rsidRPr="00E70A42">
              <w:rPr>
                <w:rFonts w:ascii="Arial" w:hAnsi="Arial" w:cs="Arial"/>
              </w:rPr>
              <w:t>UdelaR</w:t>
            </w:r>
            <w:proofErr w:type="spellEnd"/>
            <w:r w:rsidRPr="00E70A42">
              <w:rPr>
                <w:rFonts w:ascii="Arial" w:hAnsi="Arial" w:cs="Arial"/>
              </w:rPr>
              <w:t>)</w:t>
            </w:r>
            <w:r w:rsidR="007D71C1" w:rsidRPr="00E70A42">
              <w:rPr>
                <w:rFonts w:ascii="Arial" w:hAnsi="Arial" w:cs="Arial"/>
              </w:rPr>
              <w:t>.</w:t>
            </w:r>
            <w:r w:rsidR="004423F2" w:rsidRPr="00E70A42">
              <w:rPr>
                <w:rFonts w:ascii="Arial" w:hAnsi="Arial" w:cs="Arial"/>
              </w:rPr>
              <w:t xml:space="preserve"> CV Adjuntado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439D31FF" w:rsidR="00AF4B07" w:rsidRPr="002207DA" w:rsidRDefault="00112952" w:rsidP="00E70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</w:t>
            </w:r>
            <w:r w:rsidR="001818C2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 xml:space="preserve"> </w:t>
            </w:r>
            <w:r w:rsidR="001818C2">
              <w:rPr>
                <w:rFonts w:ascii="Arial" w:hAnsi="Arial" w:cs="Arial"/>
              </w:rPr>
              <w:t xml:space="preserve">al conocimiento de los </w:t>
            </w:r>
            <w:r w:rsidR="0006038E">
              <w:rPr>
                <w:rFonts w:ascii="Arial" w:hAnsi="Arial" w:cs="Arial"/>
              </w:rPr>
              <w:t xml:space="preserve">efectos </w:t>
            </w:r>
            <w:r w:rsidR="004423F2">
              <w:rPr>
                <w:rFonts w:ascii="Arial" w:hAnsi="Arial" w:cs="Arial"/>
              </w:rPr>
              <w:t xml:space="preserve">que </w:t>
            </w:r>
            <w:r w:rsidR="002E24EA">
              <w:rPr>
                <w:rFonts w:ascii="Arial" w:hAnsi="Arial" w:cs="Arial"/>
              </w:rPr>
              <w:t>l</w:t>
            </w:r>
            <w:r w:rsidR="004423F2">
              <w:rPr>
                <w:rFonts w:ascii="Arial" w:hAnsi="Arial" w:cs="Arial"/>
              </w:rPr>
              <w:t>os Impulsores climáticos (</w:t>
            </w:r>
            <w:r w:rsidR="001818C2">
              <w:rPr>
                <w:rFonts w:ascii="Arial" w:hAnsi="Arial" w:cs="Arial"/>
              </w:rPr>
              <w:t>cambio climático, variabilidad</w:t>
            </w:r>
            <w:r w:rsidR="004423F2">
              <w:rPr>
                <w:rFonts w:ascii="Arial" w:hAnsi="Arial" w:cs="Arial"/>
              </w:rPr>
              <w:t xml:space="preserve"> climática</w:t>
            </w:r>
            <w:r w:rsidR="001818C2">
              <w:rPr>
                <w:rFonts w:ascii="Arial" w:hAnsi="Arial" w:cs="Arial"/>
              </w:rPr>
              <w:t xml:space="preserve"> y sus extremos</w:t>
            </w:r>
            <w:r w:rsidR="004423F2">
              <w:rPr>
                <w:rFonts w:ascii="Arial" w:hAnsi="Arial" w:cs="Arial"/>
              </w:rPr>
              <w:t>) y</w:t>
            </w:r>
            <w:r w:rsidR="002E24EA">
              <w:rPr>
                <w:rFonts w:ascii="Arial" w:hAnsi="Arial" w:cs="Arial"/>
              </w:rPr>
              <w:t xml:space="preserve"> </w:t>
            </w:r>
            <w:r w:rsidR="004423F2">
              <w:rPr>
                <w:rFonts w:ascii="Arial" w:hAnsi="Arial" w:cs="Arial"/>
              </w:rPr>
              <w:t>no-climáticos (socio-ambientales)</w:t>
            </w:r>
            <w:r w:rsidR="001818C2">
              <w:rPr>
                <w:rFonts w:ascii="Arial" w:hAnsi="Arial" w:cs="Arial"/>
              </w:rPr>
              <w:t xml:space="preserve"> </w:t>
            </w:r>
            <w:r w:rsidR="002E24EA">
              <w:rPr>
                <w:rFonts w:ascii="Arial" w:hAnsi="Arial" w:cs="Arial"/>
              </w:rPr>
              <w:t>d</w:t>
            </w:r>
            <w:r w:rsidR="004423F2">
              <w:rPr>
                <w:rFonts w:ascii="Arial" w:hAnsi="Arial" w:cs="Arial"/>
              </w:rPr>
              <w:t>e distribución gl</w:t>
            </w:r>
            <w:r w:rsidR="002E24EA">
              <w:rPr>
                <w:rFonts w:ascii="Arial" w:hAnsi="Arial" w:cs="Arial"/>
              </w:rPr>
              <w:t xml:space="preserve">obal </w:t>
            </w:r>
            <w:r w:rsidR="004423F2">
              <w:rPr>
                <w:rFonts w:ascii="Arial" w:hAnsi="Arial" w:cs="Arial"/>
              </w:rPr>
              <w:t xml:space="preserve">sobre los </w:t>
            </w:r>
            <w:r w:rsidR="0006038E" w:rsidRPr="0006038E">
              <w:rPr>
                <w:rFonts w:ascii="Arial" w:hAnsi="Arial" w:cs="Arial"/>
              </w:rPr>
              <w:t xml:space="preserve">aspectos físicos y químicos </w:t>
            </w:r>
            <w:r w:rsidR="0006038E">
              <w:rPr>
                <w:rFonts w:ascii="Arial" w:hAnsi="Arial" w:cs="Arial"/>
              </w:rPr>
              <w:t>de los</w:t>
            </w:r>
            <w:r w:rsidR="002E24EA">
              <w:rPr>
                <w:rFonts w:ascii="Arial" w:hAnsi="Arial" w:cs="Arial"/>
              </w:rPr>
              <w:t xml:space="preserve"> estuarios a </w:t>
            </w:r>
            <w:r w:rsidR="0006038E">
              <w:rPr>
                <w:rFonts w:ascii="Arial" w:hAnsi="Arial" w:cs="Arial"/>
              </w:rPr>
              <w:t xml:space="preserve">nivel mundial, </w:t>
            </w:r>
            <w:r w:rsidR="001818C2">
              <w:rPr>
                <w:rFonts w:ascii="Arial" w:hAnsi="Arial" w:cs="Arial"/>
              </w:rPr>
              <w:t>en el</w:t>
            </w:r>
            <w:r w:rsidR="0006038E">
              <w:rPr>
                <w:rFonts w:ascii="Arial" w:hAnsi="Arial" w:cs="Arial"/>
              </w:rPr>
              <w:t xml:space="preserve"> Uruguay y el </w:t>
            </w:r>
            <w:r w:rsidR="001818C2">
              <w:rPr>
                <w:rFonts w:ascii="Arial" w:hAnsi="Arial" w:cs="Arial"/>
              </w:rPr>
              <w:t>Río de la Plata</w:t>
            </w:r>
            <w:r w:rsidR="0006038E">
              <w:rPr>
                <w:rFonts w:ascii="Arial" w:hAnsi="Arial" w:cs="Arial"/>
              </w:rPr>
              <w:t xml:space="preserve"> en particular</w:t>
            </w:r>
            <w:r w:rsidR="001818C2">
              <w:rPr>
                <w:rFonts w:ascii="Arial" w:hAnsi="Arial" w:cs="Arial"/>
              </w:rPr>
              <w:t>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45EBC83C" w:rsidR="00AF4B07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teóricas demostrativas (presencial u online).</w:t>
            </w:r>
          </w:p>
          <w:p w14:paraId="512F98E7" w14:textId="7E19EE64" w:rsidR="00AF4B07" w:rsidRPr="002207DA" w:rsidRDefault="001818C2" w:rsidP="00EB45B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  <w:r w:rsidR="00EB45BD">
              <w:rPr>
                <w:rFonts w:ascii="Arial" w:hAnsi="Arial" w:cs="Arial"/>
              </w:rPr>
              <w:t xml:space="preserve"> individual</w:t>
            </w:r>
            <w:r>
              <w:rPr>
                <w:rFonts w:ascii="Arial" w:hAnsi="Arial" w:cs="Arial"/>
              </w:rPr>
              <w:t xml:space="preserve"> con presentación de comentario de artículos sobre las temáticas del curso a elección de los estudiantes.</w:t>
            </w:r>
            <w:r w:rsidR="004423F2">
              <w:rPr>
                <w:rFonts w:ascii="Arial" w:hAnsi="Arial" w:cs="Arial"/>
              </w:rPr>
              <w:t xml:space="preserve"> </w:t>
            </w:r>
            <w:r w:rsidR="00EB45BD">
              <w:rPr>
                <w:rFonts w:ascii="Arial" w:hAnsi="Arial" w:cs="Arial"/>
              </w:rPr>
              <w:t>El Seminario será calificado</w:t>
            </w:r>
            <w:r w:rsidR="0006038E">
              <w:rPr>
                <w:rFonts w:ascii="Arial" w:hAnsi="Arial" w:cs="Arial"/>
              </w:rPr>
              <w:t>.</w:t>
            </w:r>
          </w:p>
        </w:tc>
      </w:tr>
    </w:tbl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94AF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Impulsores del cambio. </w:t>
            </w:r>
            <w:proofErr w:type="spellStart"/>
            <w:r w:rsidRPr="00E02F48">
              <w:rPr>
                <w:rFonts w:ascii="Arial" w:hAnsi="Arial" w:cs="Arial"/>
              </w:rPr>
              <w:t>Orígen</w:t>
            </w:r>
            <w:proofErr w:type="spellEnd"/>
            <w:r w:rsidRPr="00E02F48">
              <w:rPr>
                <w:rFonts w:ascii="Arial" w:hAnsi="Arial" w:cs="Arial"/>
              </w:rPr>
              <w:t>, desarrollo y clasificación de los Estuarios (G Nagy)</w:t>
            </w:r>
          </w:p>
          <w:p w14:paraId="2425E9B3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Impulsores climáticos  del cambio en estuarios (G Nagy; Mario </w:t>
            </w:r>
            <w:proofErr w:type="spellStart"/>
            <w:r w:rsidRPr="00E02F48">
              <w:rPr>
                <w:rFonts w:ascii="Arial" w:hAnsi="Arial" w:cs="Arial"/>
              </w:rPr>
              <w:t>Caffera</w:t>
            </w:r>
            <w:proofErr w:type="spellEnd"/>
            <w:r w:rsidRPr="00E02F48">
              <w:rPr>
                <w:rFonts w:ascii="Arial" w:hAnsi="Arial" w:cs="Arial"/>
              </w:rPr>
              <w:t>)</w:t>
            </w:r>
          </w:p>
          <w:p w14:paraId="5D832F9F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La física de los estuarios en un clima cambiante. Aumento del Nivel medio del mar en los estuarios. (G Nagy; JE </w:t>
            </w:r>
            <w:proofErr w:type="spellStart"/>
            <w:r w:rsidRPr="00E02F48">
              <w:rPr>
                <w:rFonts w:ascii="Arial" w:hAnsi="Arial" w:cs="Arial"/>
              </w:rPr>
              <w:t>Verocai</w:t>
            </w:r>
            <w:proofErr w:type="spellEnd"/>
            <w:r w:rsidRPr="00E02F48">
              <w:rPr>
                <w:rFonts w:ascii="Arial" w:hAnsi="Arial" w:cs="Arial"/>
              </w:rPr>
              <w:t xml:space="preserve">; G Manta).  </w:t>
            </w:r>
          </w:p>
          <w:p w14:paraId="0CC6DE6D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El Cambio biogeoquímico en estuarios: Funciones, transformaciones, el ciclo del carbono y balance. Cambio Climático y biogeoquímica de fiordos en la Antártida (G Nagy; A </w:t>
            </w:r>
            <w:proofErr w:type="spellStart"/>
            <w:r w:rsidRPr="00E02F48">
              <w:rPr>
                <w:rFonts w:ascii="Arial" w:hAnsi="Arial" w:cs="Arial"/>
              </w:rPr>
              <w:t>Tudurí</w:t>
            </w:r>
            <w:proofErr w:type="spellEnd"/>
            <w:r w:rsidRPr="00E02F48">
              <w:rPr>
                <w:rFonts w:ascii="Arial" w:hAnsi="Arial" w:cs="Arial"/>
              </w:rPr>
              <w:t>)</w:t>
            </w:r>
          </w:p>
          <w:p w14:paraId="444FB225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Interacciones múltiples, sinergias climáticas y no-climáticas. Eutrofización (IC Olivares; E </w:t>
            </w:r>
            <w:proofErr w:type="spellStart"/>
            <w:r w:rsidRPr="00E02F48">
              <w:rPr>
                <w:rFonts w:ascii="Arial" w:hAnsi="Arial" w:cs="Arial"/>
              </w:rPr>
              <w:t>Brugnoli</w:t>
            </w:r>
            <w:proofErr w:type="spellEnd"/>
            <w:r w:rsidRPr="00E02F48">
              <w:rPr>
                <w:rFonts w:ascii="Arial" w:hAnsi="Arial" w:cs="Arial"/>
              </w:rPr>
              <w:t>)</w:t>
            </w:r>
          </w:p>
          <w:p w14:paraId="40721846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>Secuestro de CO</w:t>
            </w:r>
            <w:r w:rsidRPr="00E02F48">
              <w:rPr>
                <w:rFonts w:ascii="Arial" w:hAnsi="Arial" w:cs="Arial"/>
                <w:vertAlign w:val="subscript"/>
              </w:rPr>
              <w:t>2</w:t>
            </w:r>
            <w:r w:rsidRPr="00E02F48">
              <w:rPr>
                <w:rFonts w:ascii="Arial" w:hAnsi="Arial" w:cs="Arial"/>
              </w:rPr>
              <w:t xml:space="preserve"> y Acidificación en estuarios (V Amaral)</w:t>
            </w:r>
          </w:p>
          <w:p w14:paraId="7419FF4E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>Impulsores climáticos de la dinámica sedimentaria. Ambientes inter y submareal (O Gutiérrez)</w:t>
            </w:r>
          </w:p>
          <w:p w14:paraId="24645749" w14:textId="77777777" w:rsidR="00E02F48" w:rsidRPr="00E02F48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El Carbono Azul en un contexto de cambio en estuarios (E </w:t>
            </w:r>
            <w:proofErr w:type="spellStart"/>
            <w:r w:rsidRPr="00E02F48">
              <w:rPr>
                <w:rFonts w:ascii="Arial" w:hAnsi="Arial" w:cs="Arial"/>
              </w:rPr>
              <w:t>Brugnoli</w:t>
            </w:r>
            <w:proofErr w:type="spellEnd"/>
            <w:r w:rsidRPr="00E02F48">
              <w:rPr>
                <w:rFonts w:ascii="Arial" w:hAnsi="Arial" w:cs="Arial"/>
              </w:rPr>
              <w:t>; C Bueno)</w:t>
            </w:r>
          </w:p>
          <w:p w14:paraId="5A6751F1" w14:textId="5352C153" w:rsidR="00AF4B07" w:rsidRPr="002207DA" w:rsidRDefault="00E02F48" w:rsidP="00E02F48">
            <w:pPr>
              <w:pStyle w:val="Prrafodelista"/>
              <w:numPr>
                <w:ilvl w:val="0"/>
                <w:numId w:val="7"/>
              </w:numPr>
              <w:suppressAutoHyphens w:val="0"/>
              <w:autoSpaceDN/>
              <w:spacing w:after="0" w:line="276" w:lineRule="auto"/>
              <w:ind w:left="284" w:hanging="284"/>
              <w:contextualSpacing/>
              <w:jc w:val="both"/>
              <w:textAlignment w:val="auto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>Seminario Individual</w:t>
            </w:r>
          </w:p>
        </w:tc>
      </w:tr>
    </w:tbl>
    <w:p w14:paraId="6329C8ED" w14:textId="77777777" w:rsidR="00FB5558" w:rsidRDefault="00FB555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C358D1" w14:paraId="2932CE16" w14:textId="77777777" w:rsidTr="00A23488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20B6" w14:textId="35177F1C" w:rsidR="00AF4B07" w:rsidRPr="00777041" w:rsidRDefault="00B7306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B7306B">
              <w:rPr>
                <w:rFonts w:ascii="Arial" w:hAnsi="Arial" w:cs="Arial"/>
                <w:lang w:val="en-GB"/>
              </w:rPr>
              <w:t>Kennish</w:t>
            </w:r>
            <w:proofErr w:type="spellEnd"/>
            <w:r w:rsidRPr="00B7306B">
              <w:rPr>
                <w:rFonts w:ascii="Arial" w:hAnsi="Arial" w:cs="Arial"/>
                <w:lang w:val="en-GB"/>
              </w:rPr>
              <w:t xml:space="preserve"> MJ, </w:t>
            </w:r>
            <w:proofErr w:type="spellStart"/>
            <w:r w:rsidRPr="00B7306B">
              <w:rPr>
                <w:rFonts w:ascii="Arial" w:hAnsi="Arial" w:cs="Arial"/>
                <w:lang w:val="en-GB"/>
              </w:rPr>
              <w:t>Paerl</w:t>
            </w:r>
            <w:proofErr w:type="spellEnd"/>
            <w:r w:rsidRPr="00B7306B">
              <w:rPr>
                <w:rFonts w:ascii="Arial" w:hAnsi="Arial" w:cs="Arial"/>
                <w:lang w:val="en-GB"/>
              </w:rPr>
              <w:t xml:space="preserve"> HW, C</w:t>
            </w:r>
            <w:r>
              <w:rPr>
                <w:rFonts w:ascii="Arial" w:hAnsi="Arial" w:cs="Arial"/>
                <w:lang w:val="en-GB"/>
              </w:rPr>
              <w:t>roswell JR (2023) (</w:t>
            </w:r>
            <w:proofErr w:type="spellStart"/>
            <w:r>
              <w:rPr>
                <w:rFonts w:ascii="Arial" w:hAnsi="Arial" w:cs="Arial"/>
                <w:lang w:val="en-GB"/>
              </w:rPr>
              <w:t>Eds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). CLIMATE CHANGE AND ESTUARIES. CRC MARINE SCIENCE. </w:t>
            </w:r>
            <w:r w:rsidRPr="00777041">
              <w:rPr>
                <w:rFonts w:ascii="Arial" w:hAnsi="Arial" w:cs="Arial"/>
              </w:rPr>
              <w:t xml:space="preserve">CRC </w:t>
            </w:r>
            <w:proofErr w:type="spellStart"/>
            <w:r w:rsidRPr="00777041">
              <w:rPr>
                <w:rFonts w:ascii="Arial" w:hAnsi="Arial" w:cs="Arial"/>
              </w:rPr>
              <w:t>Press</w:t>
            </w:r>
            <w:proofErr w:type="spellEnd"/>
            <w:r w:rsidRPr="00777041">
              <w:rPr>
                <w:rFonts w:ascii="Arial" w:hAnsi="Arial" w:cs="Arial"/>
              </w:rPr>
              <w:t xml:space="preserve">. Taylor &amp; Francis </w:t>
            </w:r>
            <w:proofErr w:type="spellStart"/>
            <w:r w:rsidRPr="00777041">
              <w:rPr>
                <w:rFonts w:ascii="Arial" w:hAnsi="Arial" w:cs="Arial"/>
              </w:rPr>
              <w:t>Group</w:t>
            </w:r>
            <w:proofErr w:type="spellEnd"/>
            <w:r w:rsidRPr="00777041">
              <w:rPr>
                <w:rFonts w:ascii="Arial" w:hAnsi="Arial" w:cs="Arial"/>
              </w:rPr>
              <w:t>.</w:t>
            </w:r>
          </w:p>
          <w:p w14:paraId="61742977" w14:textId="31F8A0B8" w:rsidR="00B7306B" w:rsidRPr="00193A9D" w:rsidRDefault="00B7306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193A9D">
              <w:rPr>
                <w:rFonts w:ascii="Arial" w:hAnsi="Arial" w:cs="Arial"/>
                <w:b/>
              </w:rPr>
              <w:t>Este libro será la base del curso. Se complementará con artículos, por ejemplo:</w:t>
            </w:r>
          </w:p>
          <w:p w14:paraId="4F91B868" w14:textId="294A1E2F" w:rsid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C358D1">
              <w:rPr>
                <w:rFonts w:ascii="Arial" w:hAnsi="Arial" w:cs="Arial"/>
                <w:bCs/>
              </w:rPr>
              <w:t xml:space="preserve">Leal </w:t>
            </w:r>
            <w:proofErr w:type="spellStart"/>
            <w:r w:rsidRPr="00C358D1">
              <w:rPr>
                <w:rFonts w:ascii="Arial" w:hAnsi="Arial" w:cs="Arial"/>
                <w:bCs/>
              </w:rPr>
              <w:t>Filho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W, Nagy GJ, </w:t>
            </w:r>
            <w:proofErr w:type="spellStart"/>
            <w:r w:rsidRPr="00C358D1">
              <w:rPr>
                <w:rFonts w:ascii="Arial" w:hAnsi="Arial" w:cs="Arial"/>
                <w:bCs/>
              </w:rPr>
              <w:t>Martinho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F, </w:t>
            </w:r>
            <w:proofErr w:type="spellStart"/>
            <w:r w:rsidRPr="00C358D1">
              <w:rPr>
                <w:rFonts w:ascii="Arial" w:hAnsi="Arial" w:cs="Arial"/>
                <w:bCs/>
              </w:rPr>
              <w:t>Saroar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M, Gómez </w:t>
            </w:r>
            <w:proofErr w:type="spellStart"/>
            <w:r w:rsidRPr="00C358D1">
              <w:rPr>
                <w:rFonts w:ascii="Arial" w:hAnsi="Arial" w:cs="Arial"/>
                <w:bCs/>
              </w:rPr>
              <w:t>Erache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M, Primo AL</w:t>
            </w:r>
            <w:r w:rsidR="00391688">
              <w:rPr>
                <w:rFonts w:ascii="Arial" w:hAnsi="Arial" w:cs="Arial"/>
                <w:bCs/>
              </w:rPr>
              <w:t xml:space="preserve"> et al </w:t>
            </w:r>
            <w:r w:rsidRPr="00C358D1">
              <w:rPr>
                <w:rFonts w:ascii="Arial" w:hAnsi="Arial" w:cs="Arial"/>
                <w:bCs/>
              </w:rPr>
              <w:t>(2022)</w:t>
            </w:r>
            <w:r w:rsidR="00C358D1" w:rsidRPr="00C358D1">
              <w:rPr>
                <w:rFonts w:ascii="Arial" w:hAnsi="Arial" w:cs="Arial"/>
                <w:bCs/>
              </w:rPr>
              <w:t>.</w:t>
            </w:r>
            <w:r w:rsidRPr="00C358D1">
              <w:rPr>
                <w:rFonts w:ascii="Arial" w:hAnsi="Arial" w:cs="Arial"/>
                <w:bCs/>
              </w:rPr>
              <w:t xml:space="preserve"> </w:t>
            </w:r>
            <w:r w:rsidRPr="007675BE">
              <w:rPr>
                <w:rFonts w:ascii="Arial" w:hAnsi="Arial" w:cs="Arial"/>
                <w:bCs/>
                <w:lang w:val="en-US"/>
              </w:rPr>
              <w:t>Influences of Climate Change and Variability on Estuarine Ecosystems: An Impact Study in Selected European, South American and Asian Countries</w:t>
            </w:r>
          </w:p>
          <w:p w14:paraId="455F64AA" w14:textId="29CB9D82" w:rsidR="00DD31D5" w:rsidRPr="00777041" w:rsidRDefault="00DD31D5" w:rsidP="00DD31D5">
            <w:pPr>
              <w:pStyle w:val="Standard"/>
              <w:spacing w:before="120" w:after="120"/>
              <w:rPr>
                <w:rFonts w:ascii="Arial" w:hAnsi="Arial" w:cs="Arial"/>
              </w:rPr>
            </w:pPr>
            <w:r w:rsidRPr="00DD31D5">
              <w:rPr>
                <w:rFonts w:ascii="Arial" w:hAnsi="Arial" w:cs="Arial"/>
              </w:rPr>
              <w:t xml:space="preserve">Li M, </w:t>
            </w:r>
            <w:proofErr w:type="spellStart"/>
            <w:r w:rsidRPr="00DD31D5">
              <w:rPr>
                <w:rFonts w:ascii="Arial" w:hAnsi="Arial" w:cs="Arial"/>
              </w:rPr>
              <w:t>GuoY</w:t>
            </w:r>
            <w:proofErr w:type="spellEnd"/>
            <w:r w:rsidRPr="00DD31D5">
              <w:rPr>
                <w:rFonts w:ascii="Arial" w:hAnsi="Arial" w:cs="Arial"/>
              </w:rPr>
              <w:t xml:space="preserve">, </w:t>
            </w:r>
            <w:proofErr w:type="spellStart"/>
            <w:r w:rsidRPr="00DD31D5">
              <w:rPr>
                <w:rFonts w:ascii="Arial" w:hAnsi="Arial" w:cs="Arial"/>
              </w:rPr>
              <w:t>Cai</w:t>
            </w:r>
            <w:proofErr w:type="spellEnd"/>
            <w:r w:rsidRPr="00DD31D5">
              <w:rPr>
                <w:rFonts w:ascii="Arial" w:hAnsi="Arial" w:cs="Arial"/>
              </w:rPr>
              <w:t xml:space="preserve"> W-J, Testa JM, </w:t>
            </w:r>
            <w:proofErr w:type="spellStart"/>
            <w:r w:rsidRPr="00DD31D5">
              <w:rPr>
                <w:rFonts w:ascii="Arial" w:hAnsi="Arial" w:cs="Arial"/>
              </w:rPr>
              <w:t>Shen</w:t>
            </w:r>
            <w:proofErr w:type="spellEnd"/>
            <w:r w:rsidRPr="00DD31D5">
              <w:rPr>
                <w:rFonts w:ascii="Arial" w:hAnsi="Arial" w:cs="Arial"/>
              </w:rPr>
              <w:t xml:space="preserve"> C, Li R, Su J</w:t>
            </w:r>
            <w:r>
              <w:rPr>
                <w:rFonts w:ascii="Arial" w:hAnsi="Arial" w:cs="Arial"/>
              </w:rPr>
              <w:t xml:space="preserve"> (2023). </w:t>
            </w:r>
            <w:r w:rsidRPr="00DD31D5">
              <w:rPr>
                <w:rFonts w:ascii="Arial" w:hAnsi="Arial" w:cs="Arial"/>
                <w:lang w:val="en-GB"/>
              </w:rPr>
              <w:t>Projected increase in carbon dioxide drawdown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D31D5">
              <w:rPr>
                <w:rFonts w:ascii="Arial" w:hAnsi="Arial" w:cs="Arial"/>
                <w:lang w:val="en-GB"/>
              </w:rPr>
              <w:t>acidification in large estuaries under climate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D31D5">
              <w:rPr>
                <w:rFonts w:ascii="Arial" w:hAnsi="Arial" w:cs="Arial"/>
                <w:lang w:val="en-GB"/>
              </w:rPr>
              <w:t>change.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77041">
              <w:rPr>
                <w:rFonts w:ascii="Arial" w:hAnsi="Arial" w:cs="Arial"/>
              </w:rPr>
              <w:t>COMMUNICATIONS EARTH &amp; ENVIRONMENT | https://doi.org/10.1038/s43247-023-00733-5</w:t>
            </w:r>
          </w:p>
          <w:p w14:paraId="245C50EA" w14:textId="4E206368" w:rsidR="007675BE" w:rsidRP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lang w:val="en-GB"/>
              </w:rPr>
            </w:pPr>
            <w:r w:rsidRPr="00391688">
              <w:rPr>
                <w:rFonts w:ascii="Arial" w:hAnsi="Arial" w:cs="Arial"/>
                <w:bCs/>
              </w:rPr>
              <w:t xml:space="preserve">Nagy GJ, </w:t>
            </w:r>
            <w:proofErr w:type="spellStart"/>
            <w:r w:rsidRPr="00391688">
              <w:rPr>
                <w:rFonts w:ascii="Arial" w:hAnsi="Arial" w:cs="Arial"/>
                <w:bCs/>
              </w:rPr>
              <w:t>Verocai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JE, Capurro L, Gómez-</w:t>
            </w:r>
            <w:proofErr w:type="spellStart"/>
            <w:r w:rsidRPr="00391688">
              <w:rPr>
                <w:rFonts w:ascii="Arial" w:hAnsi="Arial" w:cs="Arial"/>
                <w:bCs/>
              </w:rPr>
              <w:t>Erache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M, Gutiérrez O, </w:t>
            </w:r>
            <w:proofErr w:type="spellStart"/>
            <w:r w:rsidRPr="00391688">
              <w:rPr>
                <w:rFonts w:ascii="Arial" w:hAnsi="Arial" w:cs="Arial"/>
                <w:bCs/>
              </w:rPr>
              <w:t>Panario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D, </w:t>
            </w:r>
            <w:proofErr w:type="spellStart"/>
            <w:r w:rsidR="00391688" w:rsidRPr="00391688">
              <w:rPr>
                <w:rFonts w:ascii="Arial" w:hAnsi="Arial" w:cs="Arial"/>
                <w:bCs/>
              </w:rPr>
              <w:t>Brugnoli</w:t>
            </w:r>
            <w:proofErr w:type="spellEnd"/>
            <w:r w:rsidR="00391688" w:rsidRPr="00391688">
              <w:rPr>
                <w:rFonts w:ascii="Arial" w:hAnsi="Arial" w:cs="Arial"/>
                <w:bCs/>
              </w:rPr>
              <w:t xml:space="preserve"> E e</w:t>
            </w:r>
            <w:r w:rsidR="00391688">
              <w:rPr>
                <w:rFonts w:ascii="Arial" w:hAnsi="Arial" w:cs="Arial"/>
                <w:bCs/>
              </w:rPr>
              <w:t>t al.</w:t>
            </w:r>
            <w:r w:rsidRPr="00391688">
              <w:rPr>
                <w:rFonts w:ascii="Arial" w:hAnsi="Arial" w:cs="Arial"/>
                <w:bCs/>
              </w:rPr>
              <w:t xml:space="preserve"> </w:t>
            </w:r>
            <w:r w:rsidRPr="00777041">
              <w:rPr>
                <w:rFonts w:ascii="Arial" w:hAnsi="Arial" w:cs="Arial"/>
                <w:bCs/>
                <w:lang w:val="en-GB"/>
              </w:rPr>
              <w:t xml:space="preserve">(2023). </w:t>
            </w:r>
            <w:r w:rsidRPr="007675BE">
              <w:rPr>
                <w:rFonts w:ascii="Arial" w:hAnsi="Arial" w:cs="Arial"/>
                <w:bCs/>
                <w:lang w:val="en-US"/>
              </w:rPr>
              <w:t xml:space="preserve">Climate risks and reasons for concern along the Uruguayan coast of the Rio de la Plata estuary, In Open Access book, "Estuary Research -Recent Advances", Manning AJ (Ed), </w:t>
            </w:r>
            <w:proofErr w:type="spellStart"/>
            <w:r w:rsidRPr="007675BE">
              <w:rPr>
                <w:rFonts w:ascii="Arial" w:hAnsi="Arial" w:cs="Arial"/>
                <w:bCs/>
                <w:lang w:val="en-US"/>
              </w:rPr>
              <w:t>IntechOpen</w:t>
            </w:r>
            <w:proofErr w:type="spellEnd"/>
            <w:r w:rsidRPr="007675BE">
              <w:rPr>
                <w:rFonts w:ascii="Arial" w:hAnsi="Arial" w:cs="Arial"/>
                <w:bCs/>
                <w:lang w:val="en-US"/>
              </w:rPr>
              <w:t>. 10.5772/intechopen.110504</w:t>
            </w:r>
          </w:p>
          <w:p w14:paraId="0498E067" w14:textId="13EF0F28" w:rsid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7675BE">
              <w:rPr>
                <w:rFonts w:ascii="Arial" w:hAnsi="Arial" w:cs="Arial"/>
                <w:bCs/>
                <w:lang w:val="en-US"/>
              </w:rPr>
              <w:t>Prum</w:t>
            </w:r>
            <w:proofErr w:type="spellEnd"/>
            <w:r w:rsidRPr="007675BE">
              <w:rPr>
                <w:rFonts w:ascii="Arial" w:hAnsi="Arial" w:cs="Arial"/>
                <w:bCs/>
                <w:lang w:val="en-US"/>
              </w:rPr>
              <w:t xml:space="preserve"> P, Harris L, Gardner J (2024). Widespread warming of Earth’s estuaries. Limnology and Oceanography Letters 9, 2024, 268–275. </w:t>
            </w:r>
            <w:proofErr w:type="spellStart"/>
            <w:r w:rsidRPr="007675BE">
              <w:rPr>
                <w:rFonts w:ascii="Arial" w:hAnsi="Arial" w:cs="Arial"/>
                <w:bCs/>
                <w:lang w:val="en-US"/>
              </w:rPr>
              <w:t>doi</w:t>
            </w:r>
            <w:proofErr w:type="spellEnd"/>
            <w:r w:rsidRPr="007675BE">
              <w:rPr>
                <w:rFonts w:ascii="Arial" w:hAnsi="Arial" w:cs="Arial"/>
                <w:bCs/>
                <w:lang w:val="en-US"/>
              </w:rPr>
              <w:t>: 10.1002/lol2.10389</w:t>
            </w:r>
          </w:p>
          <w:p w14:paraId="20C55820" w14:textId="328254C3" w:rsidR="00391688" w:rsidRPr="00391688" w:rsidRDefault="00391688" w:rsidP="00391688">
            <w:pPr>
              <w:pStyle w:val="Standard"/>
              <w:spacing w:before="120" w:after="120"/>
              <w:rPr>
                <w:rFonts w:ascii="Arial" w:hAnsi="Arial" w:cs="Arial"/>
                <w:lang w:val="en-US"/>
              </w:rPr>
            </w:pPr>
            <w:r w:rsidRPr="00391688">
              <w:rPr>
                <w:rFonts w:ascii="Arial" w:hAnsi="Arial" w:cs="Arial"/>
                <w:lang w:val="en-US"/>
              </w:rPr>
              <w:t>Robins</w:t>
            </w:r>
            <w:r>
              <w:rPr>
                <w:rFonts w:ascii="Arial" w:hAnsi="Arial" w:cs="Arial"/>
                <w:lang w:val="en-US"/>
              </w:rPr>
              <w:t xml:space="preserve"> PE</w:t>
            </w:r>
            <w:r w:rsidRPr="0039168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91688">
              <w:rPr>
                <w:rFonts w:ascii="Arial" w:hAnsi="Arial" w:cs="Arial"/>
                <w:lang w:val="en-US"/>
              </w:rPr>
              <w:t>Skov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MW</w:t>
            </w:r>
            <w:r w:rsidRPr="00391688">
              <w:rPr>
                <w:rFonts w:ascii="Arial" w:hAnsi="Arial" w:cs="Arial"/>
                <w:lang w:val="en-US"/>
              </w:rPr>
              <w:t>, Lewis</w:t>
            </w:r>
            <w:r>
              <w:rPr>
                <w:rFonts w:ascii="Arial" w:hAnsi="Arial" w:cs="Arial"/>
                <w:lang w:val="en-US"/>
              </w:rPr>
              <w:t xml:space="preserve"> MJ</w:t>
            </w:r>
            <w:r w:rsidRPr="0039168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91688">
              <w:rPr>
                <w:rFonts w:ascii="Arial" w:hAnsi="Arial" w:cs="Arial"/>
                <w:lang w:val="en-US"/>
              </w:rPr>
              <w:t>Giménez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</w:t>
            </w:r>
            <w:r w:rsidRPr="00391688">
              <w:rPr>
                <w:rFonts w:ascii="Arial" w:hAnsi="Arial" w:cs="Arial"/>
                <w:lang w:val="en-US"/>
              </w:rPr>
              <w:t>, Davies</w:t>
            </w:r>
            <w:r>
              <w:rPr>
                <w:rFonts w:ascii="Arial" w:hAnsi="Arial" w:cs="Arial"/>
                <w:lang w:val="en-US"/>
              </w:rPr>
              <w:t xml:space="preserve"> AG</w:t>
            </w:r>
            <w:r w:rsidRPr="0039168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91688">
              <w:rPr>
                <w:rFonts w:ascii="Arial" w:hAnsi="Arial" w:cs="Arial"/>
                <w:lang w:val="en-US"/>
              </w:rPr>
              <w:t>Malham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SK et al. (2016). </w:t>
            </w:r>
            <w:r w:rsidRPr="00391688">
              <w:rPr>
                <w:rFonts w:ascii="Arial" w:hAnsi="Arial" w:cs="Arial"/>
                <w:lang w:val="en-US"/>
              </w:rPr>
              <w:t xml:space="preserve">Impact of climate change on UK estuaries: A review of past trends and potential </w:t>
            </w:r>
            <w:proofErr w:type="spellStart"/>
            <w:r w:rsidRPr="00391688">
              <w:rPr>
                <w:rFonts w:ascii="Arial" w:hAnsi="Arial" w:cs="Arial"/>
                <w:lang w:val="en-US"/>
              </w:rPr>
              <w:t>projections</w:t>
            </w:r>
            <w:proofErr w:type="gramStart"/>
            <w:r w:rsidRPr="00391688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b</w:t>
            </w:r>
            <w:r w:rsidRPr="00391688">
              <w:rPr>
                <w:rFonts w:ascii="Arial" w:hAnsi="Arial" w:cs="Arial"/>
                <w:lang w:val="en-US"/>
              </w:rPr>
              <w:t>Estua</w:t>
            </w:r>
            <w:r>
              <w:rPr>
                <w:rFonts w:ascii="Arial" w:hAnsi="Arial" w:cs="Arial"/>
                <w:lang w:val="en-US"/>
              </w:rPr>
              <w:t>rine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>, Coastal and Shelf Science.169:119-135.</w:t>
            </w:r>
          </w:p>
          <w:p w14:paraId="552531BE" w14:textId="4DD28A35" w:rsidR="00391688" w:rsidRPr="00C358D1" w:rsidRDefault="00391688" w:rsidP="00391688">
            <w:pPr>
              <w:pStyle w:val="Standard"/>
              <w:spacing w:before="120" w:after="120"/>
              <w:rPr>
                <w:rFonts w:ascii="Arial" w:hAnsi="Arial" w:cs="Arial"/>
                <w:lang w:val="en-US"/>
              </w:rPr>
            </w:pPr>
            <w:r w:rsidRPr="00391688">
              <w:rPr>
                <w:rFonts w:ascii="Arial" w:hAnsi="Arial" w:cs="Arial"/>
                <w:lang w:val="en-US"/>
              </w:rPr>
              <w:t>https://doi.org/10.1016/j.ecss.2015.12.016.</w:t>
            </w:r>
          </w:p>
          <w:p w14:paraId="731C8BF9" w14:textId="29A549E0" w:rsidR="00AF4B07" w:rsidRPr="00C358D1" w:rsidRDefault="00C358D1" w:rsidP="00E02F4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C358D1">
              <w:rPr>
                <w:rFonts w:ascii="Arial" w:hAnsi="Arial" w:cs="Arial"/>
                <w:lang w:val="en-GB"/>
              </w:rPr>
              <w:t>Scanes</w:t>
            </w:r>
            <w:proofErr w:type="spellEnd"/>
            <w:r w:rsidRPr="00C358D1">
              <w:rPr>
                <w:rFonts w:ascii="Arial" w:hAnsi="Arial" w:cs="Arial"/>
                <w:lang w:val="en-GB"/>
              </w:rPr>
              <w:t xml:space="preserve"> E, </w:t>
            </w:r>
            <w:proofErr w:type="spellStart"/>
            <w:r w:rsidRPr="00C358D1">
              <w:rPr>
                <w:rFonts w:ascii="Arial" w:hAnsi="Arial" w:cs="Arial"/>
                <w:lang w:val="en-GB"/>
              </w:rPr>
              <w:t>Scanes</w:t>
            </w:r>
            <w:proofErr w:type="spellEnd"/>
            <w:r w:rsidRPr="00C358D1">
              <w:rPr>
                <w:rFonts w:ascii="Arial" w:hAnsi="Arial" w:cs="Arial"/>
                <w:lang w:val="en-GB"/>
              </w:rPr>
              <w:t xml:space="preserve"> PR</w:t>
            </w:r>
            <w:r>
              <w:rPr>
                <w:rFonts w:ascii="Arial" w:hAnsi="Arial" w:cs="Arial"/>
                <w:lang w:val="en-GB"/>
              </w:rPr>
              <w:t>,</w:t>
            </w:r>
            <w:r w:rsidRPr="00C358D1">
              <w:rPr>
                <w:rFonts w:ascii="Arial" w:hAnsi="Arial" w:cs="Arial"/>
                <w:lang w:val="en-GB"/>
              </w:rPr>
              <w:t xml:space="preserve"> Ross PM</w:t>
            </w:r>
            <w:r>
              <w:rPr>
                <w:rFonts w:ascii="Arial" w:hAnsi="Arial" w:cs="Arial"/>
                <w:lang w:val="en-GB"/>
              </w:rPr>
              <w:t xml:space="preserve"> (2020)</w:t>
            </w:r>
            <w:r w:rsidRPr="00C358D1">
              <w:rPr>
                <w:rFonts w:ascii="Arial" w:hAnsi="Arial" w:cs="Arial"/>
                <w:lang w:val="en-GB"/>
              </w:rPr>
              <w:t xml:space="preserve">. Climate change rapidly warms and acidifies Australian estuaries. Nat </w:t>
            </w:r>
            <w:proofErr w:type="spellStart"/>
            <w:r w:rsidRPr="00C358D1">
              <w:rPr>
                <w:rFonts w:ascii="Arial" w:hAnsi="Arial" w:cs="Arial"/>
                <w:lang w:val="en-GB"/>
              </w:rPr>
              <w:t>Commun</w:t>
            </w:r>
            <w:proofErr w:type="spellEnd"/>
            <w:r w:rsidRPr="00C358D1">
              <w:rPr>
                <w:rFonts w:ascii="Arial" w:hAnsi="Arial" w:cs="Arial"/>
                <w:lang w:val="en-GB"/>
              </w:rPr>
              <w:t xml:space="preserve"> 11, 1803 (2020). </w:t>
            </w:r>
            <w:hyperlink r:id="rId8" w:history="1">
              <w:r w:rsidRPr="00E438F2">
                <w:rPr>
                  <w:rStyle w:val="Hipervnculo"/>
                  <w:rFonts w:ascii="Arial" w:hAnsi="Arial" w:cs="Arial"/>
                  <w:lang w:val="en-GB"/>
                </w:rPr>
                <w:t>https://doi.org/10.1038/s41467-020-15550-z</w:t>
              </w:r>
            </w:hyperlink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72630254" w:rsidR="00AF4B07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los estudiantes de PEDECIBA </w:t>
            </w:r>
            <w:proofErr w:type="spellStart"/>
            <w:r>
              <w:rPr>
                <w:rFonts w:ascii="Arial" w:hAnsi="Arial" w:cs="Arial"/>
              </w:rPr>
              <w:t>Geociencias</w:t>
            </w:r>
            <w:proofErr w:type="spellEnd"/>
            <w:r>
              <w:rPr>
                <w:rFonts w:ascii="Arial" w:hAnsi="Arial" w:cs="Arial"/>
              </w:rPr>
              <w:t xml:space="preserve">: Haber cursado o revalidado Sistema Climático y </w:t>
            </w:r>
            <w:proofErr w:type="spellStart"/>
            <w:r>
              <w:rPr>
                <w:rFonts w:ascii="Arial" w:hAnsi="Arial" w:cs="Arial"/>
              </w:rPr>
              <w:t>Limnología</w:t>
            </w:r>
            <w:proofErr w:type="spellEnd"/>
            <w:r>
              <w:rPr>
                <w:rFonts w:ascii="Arial" w:hAnsi="Arial" w:cs="Arial"/>
              </w:rPr>
              <w:t xml:space="preserve"> y Oceanografía.</w:t>
            </w:r>
          </w:p>
          <w:p w14:paraId="77076B1A" w14:textId="4544CBBC" w:rsidR="00E02F48" w:rsidRDefault="00E02F4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02F48">
              <w:rPr>
                <w:rFonts w:ascii="Arial" w:hAnsi="Arial" w:cs="Arial"/>
              </w:rPr>
              <w:t xml:space="preserve">Para los estudiantes de PEDECIBA </w:t>
            </w:r>
            <w:r>
              <w:rPr>
                <w:rFonts w:ascii="Arial" w:hAnsi="Arial" w:cs="Arial"/>
              </w:rPr>
              <w:t>Biología</w:t>
            </w:r>
            <w:r w:rsidRPr="00E02F48">
              <w:rPr>
                <w:rFonts w:ascii="Arial" w:hAnsi="Arial" w:cs="Arial"/>
              </w:rPr>
              <w:t xml:space="preserve">: haber aprobado el examen de Oceanografía Física y Química </w:t>
            </w:r>
            <w:r w:rsidR="00E70A42">
              <w:rPr>
                <w:rFonts w:ascii="Arial" w:hAnsi="Arial" w:cs="Arial"/>
              </w:rPr>
              <w:t>(OFQ) en</w:t>
            </w:r>
            <w:r w:rsidRPr="00E02F48">
              <w:rPr>
                <w:rFonts w:ascii="Arial" w:hAnsi="Arial" w:cs="Arial"/>
              </w:rPr>
              <w:t xml:space="preserve"> 202</w:t>
            </w:r>
            <w:r w:rsidR="00E70A42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2025.</w:t>
            </w:r>
          </w:p>
          <w:p w14:paraId="5B5D463A" w14:textId="74334F4C" w:rsidR="001818C2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estudiantes de Licenciatura en Biología, haber aprobado el examen de Oceanografía Física y Química de los años 202</w:t>
            </w:r>
            <w:r w:rsidR="00E70A42">
              <w:rPr>
                <w:rFonts w:ascii="Arial" w:hAnsi="Arial" w:cs="Arial"/>
              </w:rPr>
              <w:t>1-</w:t>
            </w:r>
            <w:r w:rsidR="00E02F48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>.</w:t>
            </w:r>
          </w:p>
          <w:p w14:paraId="5163CC54" w14:textId="0FC93718" w:rsidR="00AF4B07" w:rsidRPr="002207DA" w:rsidRDefault="001818C2" w:rsidP="00E70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estudiantes de la Maestría en Ciencias Ambientales, haber aprobado el curso Problemáticas Ambientales Globales </w:t>
            </w:r>
            <w:r w:rsidR="00E70A42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2021</w:t>
            </w:r>
            <w:r w:rsidR="00E02F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2023</w:t>
            </w:r>
            <w:r w:rsidR="00E02F48">
              <w:rPr>
                <w:rFonts w:ascii="Arial" w:hAnsi="Arial" w:cs="Arial"/>
              </w:rPr>
              <w:t xml:space="preserve"> o 2025</w:t>
            </w:r>
            <w:r w:rsidR="00E70A42">
              <w:rPr>
                <w:rFonts w:ascii="Arial" w:hAnsi="Arial" w:cs="Arial"/>
              </w:rPr>
              <w:t xml:space="preserve"> u OFQ en 2022-2025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 xml:space="preserve">(ítem exclusivo para aquellos cursos que soliciten financiamiento). Indicar si el curso solicita fondos al Área </w:t>
      </w:r>
      <w:proofErr w:type="spellStart"/>
      <w:r w:rsidRPr="002207DA">
        <w:rPr>
          <w:rFonts w:ascii="Arial" w:hAnsi="Arial" w:cs="Arial"/>
        </w:rPr>
        <w:t>Ge</w:t>
      </w:r>
      <w:r w:rsidR="002207DA">
        <w:rPr>
          <w:rFonts w:ascii="Arial" w:hAnsi="Arial" w:cs="Arial"/>
        </w:rPr>
        <w:t>ociencias</w:t>
      </w:r>
      <w:proofErr w:type="spellEnd"/>
      <w:r w:rsidR="002207DA">
        <w:rPr>
          <w:rFonts w:ascii="Arial" w:hAnsi="Arial" w:cs="Arial"/>
        </w:rPr>
        <w:t xml:space="preserve">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69D53840" w14:textId="77777777" w:rsidR="00E02F48" w:rsidRDefault="00E02F48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33DBE9C2" w14:textId="77777777" w:rsidR="00E02F48" w:rsidRDefault="00E02F48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16A390A5" w14:textId="77777777" w:rsidR="00E02F48" w:rsidRDefault="00E02F48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1BF0C344" w14:textId="77777777" w:rsidR="00E02F48" w:rsidRDefault="00E02F48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</w:t>
      </w:r>
      <w:proofErr w:type="spellStart"/>
      <w:r w:rsidRPr="008C09F5">
        <w:rPr>
          <w:rFonts w:ascii="Arial" w:hAnsi="Arial" w:cs="Arial"/>
        </w:rPr>
        <w:t>Geociencias</w:t>
      </w:r>
      <w:proofErr w:type="spellEnd"/>
      <w:r w:rsidRPr="008C09F5">
        <w:rPr>
          <w:rFonts w:ascii="Arial" w:hAnsi="Arial" w:cs="Arial"/>
        </w:rPr>
        <w:t xml:space="preserve">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9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9186" w14:textId="77777777" w:rsidR="00157354" w:rsidRDefault="00157354">
      <w:r>
        <w:separator/>
      </w:r>
    </w:p>
  </w:endnote>
  <w:endnote w:type="continuationSeparator" w:id="0">
    <w:p w14:paraId="73FF2B08" w14:textId="77777777" w:rsidR="00157354" w:rsidRDefault="0015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0D4F" w14:textId="77777777" w:rsidR="00157354" w:rsidRDefault="00157354">
      <w:r>
        <w:rPr>
          <w:color w:val="000000"/>
        </w:rPr>
        <w:separator/>
      </w:r>
    </w:p>
  </w:footnote>
  <w:footnote w:type="continuationSeparator" w:id="0">
    <w:p w14:paraId="076B7F73" w14:textId="77777777" w:rsidR="00157354" w:rsidRDefault="0015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95455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95455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954556" w:rsidRDefault="009545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95455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954556" w:rsidRDefault="009545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3F24141D"/>
    <w:multiLevelType w:val="hybridMultilevel"/>
    <w:tmpl w:val="645A67B0"/>
    <w:lvl w:ilvl="0" w:tplc="BFCA22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364" w:hanging="360"/>
      </w:pPr>
    </w:lvl>
    <w:lvl w:ilvl="2" w:tplc="380A001B" w:tentative="1">
      <w:start w:val="1"/>
      <w:numFmt w:val="lowerRoman"/>
      <w:lvlText w:val="%3."/>
      <w:lvlJc w:val="right"/>
      <w:pPr>
        <w:ind w:left="2084" w:hanging="180"/>
      </w:pPr>
    </w:lvl>
    <w:lvl w:ilvl="3" w:tplc="380A000F" w:tentative="1">
      <w:start w:val="1"/>
      <w:numFmt w:val="decimal"/>
      <w:lvlText w:val="%4."/>
      <w:lvlJc w:val="left"/>
      <w:pPr>
        <w:ind w:left="2804" w:hanging="360"/>
      </w:pPr>
    </w:lvl>
    <w:lvl w:ilvl="4" w:tplc="380A0019" w:tentative="1">
      <w:start w:val="1"/>
      <w:numFmt w:val="lowerLetter"/>
      <w:lvlText w:val="%5."/>
      <w:lvlJc w:val="left"/>
      <w:pPr>
        <w:ind w:left="3524" w:hanging="360"/>
      </w:pPr>
    </w:lvl>
    <w:lvl w:ilvl="5" w:tplc="380A001B" w:tentative="1">
      <w:start w:val="1"/>
      <w:numFmt w:val="lowerRoman"/>
      <w:lvlText w:val="%6."/>
      <w:lvlJc w:val="right"/>
      <w:pPr>
        <w:ind w:left="4244" w:hanging="180"/>
      </w:pPr>
    </w:lvl>
    <w:lvl w:ilvl="6" w:tplc="380A000F" w:tentative="1">
      <w:start w:val="1"/>
      <w:numFmt w:val="decimal"/>
      <w:lvlText w:val="%7."/>
      <w:lvlJc w:val="left"/>
      <w:pPr>
        <w:ind w:left="4964" w:hanging="360"/>
      </w:pPr>
    </w:lvl>
    <w:lvl w:ilvl="7" w:tplc="380A0019" w:tentative="1">
      <w:start w:val="1"/>
      <w:numFmt w:val="lowerLetter"/>
      <w:lvlText w:val="%8."/>
      <w:lvlJc w:val="left"/>
      <w:pPr>
        <w:ind w:left="5684" w:hanging="360"/>
      </w:pPr>
    </w:lvl>
    <w:lvl w:ilvl="8" w:tplc="3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>
    <w:nsid w:val="62064AD9"/>
    <w:multiLevelType w:val="hybridMultilevel"/>
    <w:tmpl w:val="6ECC107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F675D"/>
    <w:multiLevelType w:val="hybridMultilevel"/>
    <w:tmpl w:val="4CE0A7D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7D11"/>
    <w:multiLevelType w:val="hybridMultilevel"/>
    <w:tmpl w:val="84EA858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7"/>
    <w:rsid w:val="000077B1"/>
    <w:rsid w:val="000423F1"/>
    <w:rsid w:val="0006038E"/>
    <w:rsid w:val="000A1C7D"/>
    <w:rsid w:val="000D1734"/>
    <w:rsid w:val="001046BC"/>
    <w:rsid w:val="00112952"/>
    <w:rsid w:val="001315DB"/>
    <w:rsid w:val="00157354"/>
    <w:rsid w:val="001818C2"/>
    <w:rsid w:val="00193A9D"/>
    <w:rsid w:val="002207DA"/>
    <w:rsid w:val="00224DB2"/>
    <w:rsid w:val="00231343"/>
    <w:rsid w:val="002E24EA"/>
    <w:rsid w:val="00391688"/>
    <w:rsid w:val="003A7FD6"/>
    <w:rsid w:val="00405DD9"/>
    <w:rsid w:val="004310B8"/>
    <w:rsid w:val="004423F2"/>
    <w:rsid w:val="00457180"/>
    <w:rsid w:val="004E71FE"/>
    <w:rsid w:val="00537B88"/>
    <w:rsid w:val="00544E50"/>
    <w:rsid w:val="005734FE"/>
    <w:rsid w:val="005A17D0"/>
    <w:rsid w:val="00640032"/>
    <w:rsid w:val="00690FEC"/>
    <w:rsid w:val="006B32F6"/>
    <w:rsid w:val="006B4851"/>
    <w:rsid w:val="007675BE"/>
    <w:rsid w:val="00777041"/>
    <w:rsid w:val="007D71C1"/>
    <w:rsid w:val="007D7C43"/>
    <w:rsid w:val="007E113E"/>
    <w:rsid w:val="00825E10"/>
    <w:rsid w:val="00832F32"/>
    <w:rsid w:val="00857D30"/>
    <w:rsid w:val="00887066"/>
    <w:rsid w:val="00890BC8"/>
    <w:rsid w:val="008C09F5"/>
    <w:rsid w:val="00902B23"/>
    <w:rsid w:val="00922F03"/>
    <w:rsid w:val="00933DE4"/>
    <w:rsid w:val="00954556"/>
    <w:rsid w:val="00967F31"/>
    <w:rsid w:val="009E594C"/>
    <w:rsid w:val="009E6064"/>
    <w:rsid w:val="00A23488"/>
    <w:rsid w:val="00A51751"/>
    <w:rsid w:val="00A54977"/>
    <w:rsid w:val="00AF4B07"/>
    <w:rsid w:val="00B62480"/>
    <w:rsid w:val="00B7306B"/>
    <w:rsid w:val="00BD5E52"/>
    <w:rsid w:val="00C358D1"/>
    <w:rsid w:val="00C8557E"/>
    <w:rsid w:val="00C87F00"/>
    <w:rsid w:val="00CA0DA1"/>
    <w:rsid w:val="00CA51C0"/>
    <w:rsid w:val="00D278EB"/>
    <w:rsid w:val="00D56A34"/>
    <w:rsid w:val="00D8127F"/>
    <w:rsid w:val="00DC7C12"/>
    <w:rsid w:val="00DD31D5"/>
    <w:rsid w:val="00DD3F56"/>
    <w:rsid w:val="00E02F48"/>
    <w:rsid w:val="00E157BA"/>
    <w:rsid w:val="00E22784"/>
    <w:rsid w:val="00E70A42"/>
    <w:rsid w:val="00E70A6C"/>
    <w:rsid w:val="00EB45BD"/>
    <w:rsid w:val="00F23695"/>
    <w:rsid w:val="00F61FB4"/>
    <w:rsid w:val="00F65B06"/>
    <w:rsid w:val="00FB5558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C358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C35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467-020-15550-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Usuario</cp:lastModifiedBy>
  <cp:revision>2</cp:revision>
  <cp:lastPrinted>2023-04-25T15:05:00Z</cp:lastPrinted>
  <dcterms:created xsi:type="dcterms:W3CDTF">2025-06-26T15:55:00Z</dcterms:created>
  <dcterms:modified xsi:type="dcterms:W3CDTF">2025-06-26T15:55:00Z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