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9A4DC" w14:textId="77777777" w:rsidR="00776476" w:rsidRDefault="0017022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60"/>
        <w:jc w:val="center"/>
        <w:rPr>
          <w:rFonts w:ascii="Arial" w:eastAsia="Arial" w:hAnsi="Arial" w:cs="Arial"/>
          <w:b/>
          <w:color w:val="F2F2F2"/>
        </w:rPr>
      </w:pPr>
      <w:r>
        <w:rPr>
          <w:rFonts w:ascii="Arial" w:eastAsia="Arial" w:hAnsi="Arial" w:cs="Arial"/>
          <w:b/>
          <w:color w:val="F2F2F2"/>
          <w:highlight w:val="blue"/>
        </w:rPr>
        <w:t>AREA GEOCIENCIAS</w:t>
      </w:r>
    </w:p>
    <w:p w14:paraId="7FD6847A" w14:textId="77777777" w:rsidR="00776476" w:rsidRDefault="0077647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" w:eastAsia="Arial" w:hAnsi="Arial" w:cs="Arial"/>
          <w:b/>
          <w:color w:val="000000"/>
        </w:rPr>
      </w:pPr>
    </w:p>
    <w:p w14:paraId="63A54690" w14:textId="77777777" w:rsidR="00776476" w:rsidRDefault="0077647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" w:eastAsia="Arial" w:hAnsi="Arial" w:cs="Arial"/>
          <w:b/>
          <w:color w:val="000000"/>
        </w:rPr>
      </w:pPr>
    </w:p>
    <w:p w14:paraId="5690E119" w14:textId="77777777" w:rsidR="00776476" w:rsidRDefault="00170229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FORMULARIO PARA PRESENTACIÓN DE CURSOS DE POSGRADO</w:t>
      </w:r>
    </w:p>
    <w:p w14:paraId="0F184D4F" w14:textId="77777777" w:rsidR="00776476" w:rsidRDefault="0077647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325A7F48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FECHA DE PRESENTACIÓN:</w:t>
      </w:r>
    </w:p>
    <w:tbl>
      <w:tblPr>
        <w:tblStyle w:val="a"/>
        <w:tblW w:w="31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14"/>
      </w:tblGrid>
      <w:tr w:rsidR="00776476" w14:paraId="0B0341E5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1ADBE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2</w:t>
            </w:r>
            <w:r>
              <w:rPr>
                <w:rFonts w:ascii="Arial" w:eastAsia="Arial" w:hAnsi="Arial" w:cs="Arial"/>
                <w:b/>
                <w:u w:val="single"/>
              </w:rPr>
              <w:t>9</w:t>
            </w: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/11/2024</w:t>
            </w:r>
          </w:p>
        </w:tc>
      </w:tr>
    </w:tbl>
    <w:p w14:paraId="1703A8F0" w14:textId="77777777" w:rsidR="00776476" w:rsidRDefault="0077647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0274C241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1) DATOS SOBRE EL CURSO</w:t>
      </w:r>
    </w:p>
    <w:p w14:paraId="544CDA87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1.1. Nombre completo:</w:t>
      </w:r>
    </w:p>
    <w:tbl>
      <w:tblPr>
        <w:tblStyle w:val="a0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776476" w14:paraId="7628CA19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85F9D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Rocas y Minerales Industriales</w:t>
            </w:r>
          </w:p>
        </w:tc>
      </w:tr>
    </w:tbl>
    <w:p w14:paraId="15DE068A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1.2. Nombre abreviado (máx 20 caracteres, para Bedelía):</w:t>
      </w:r>
    </w:p>
    <w:tbl>
      <w:tblPr>
        <w:tblStyle w:val="a1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776476" w14:paraId="7A14E938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8D5D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MIN. INDUSTRIALES</w:t>
            </w:r>
          </w:p>
        </w:tc>
      </w:tr>
    </w:tbl>
    <w:p w14:paraId="0F4411A5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1.3. Cupo de estudiantes (si corresponde):</w:t>
      </w:r>
    </w:p>
    <w:tbl>
      <w:tblPr>
        <w:tblStyle w:val="a2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776476" w14:paraId="71E78C48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59A91" w14:textId="77777777" w:rsidR="00776476" w:rsidRDefault="007764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AFD9DAA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1.4. Fechas previstas para la realización:</w:t>
      </w:r>
    </w:p>
    <w:tbl>
      <w:tblPr>
        <w:tblStyle w:val="a3"/>
        <w:tblW w:w="51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60"/>
        <w:gridCol w:w="2042"/>
      </w:tblGrid>
      <w:tr w:rsidR="00776476" w14:paraId="249F6DC5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6782B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Fecha inicio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dd/mm/aa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CFBA9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30</w:t>
            </w:r>
            <w:r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color w:val="000000"/>
              </w:rPr>
              <w:t>/2025</w:t>
            </w:r>
          </w:p>
        </w:tc>
      </w:tr>
      <w:tr w:rsidR="00776476" w14:paraId="54D4A21C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DD49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Fecha Finalización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dd/mm/aa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FEE46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color w:val="000000"/>
              </w:rPr>
              <w:t>/2025</w:t>
            </w:r>
          </w:p>
        </w:tc>
      </w:tr>
    </w:tbl>
    <w:p w14:paraId="7C5BEC3A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1.5. Horario (tentativo):</w:t>
      </w:r>
    </w:p>
    <w:tbl>
      <w:tblPr>
        <w:tblStyle w:val="a4"/>
        <w:tblW w:w="849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530"/>
        <w:gridCol w:w="995"/>
        <w:gridCol w:w="995"/>
        <w:gridCol w:w="995"/>
        <w:gridCol w:w="995"/>
        <w:gridCol w:w="995"/>
        <w:gridCol w:w="995"/>
        <w:gridCol w:w="995"/>
      </w:tblGrid>
      <w:tr w:rsidR="00776476" w14:paraId="6D5824AD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826806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Horarios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DDB13B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E4F26F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356989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1E851B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Ju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E562EE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11238C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8D7898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</w:t>
            </w:r>
          </w:p>
        </w:tc>
      </w:tr>
      <w:tr w:rsidR="00776476" w14:paraId="706ED7B0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3E94C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Inicio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99EA65" w14:textId="77777777" w:rsidR="00776476" w:rsidRDefault="007764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C1D9BE" w14:textId="77777777" w:rsidR="00776476" w:rsidRDefault="007764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CB1893" w14:textId="6E71CE1C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  <w:r w:rsidR="00302BE9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7AB558" w14:textId="77777777" w:rsidR="00776476" w:rsidRDefault="007764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8BA0B2" w14:textId="77777777" w:rsidR="00776476" w:rsidRDefault="007764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A0C18E" w14:textId="77777777" w:rsidR="00776476" w:rsidRDefault="007764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2E25D9" w14:textId="77777777" w:rsidR="00776476" w:rsidRDefault="007764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776476" w14:paraId="0F206959" w14:textId="77777777"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555D51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Fin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E9D94C" w14:textId="77777777" w:rsidR="00776476" w:rsidRDefault="007764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420F87" w14:textId="77777777" w:rsidR="00776476" w:rsidRDefault="007764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5A7C7F" w14:textId="1EFD09BA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  <w:r w:rsidR="00302BE9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66CE6E" w14:textId="77777777" w:rsidR="00776476" w:rsidRDefault="007764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0A37F1" w14:textId="77777777" w:rsidR="00776476" w:rsidRDefault="007764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10D445" w14:textId="77777777" w:rsidR="00776476" w:rsidRDefault="007764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AC2BFD" w14:textId="77777777" w:rsidR="00776476" w:rsidRDefault="007764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976260A" w14:textId="77777777" w:rsidR="00776476" w:rsidRDefault="0077647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749E3C00" w14:textId="77777777" w:rsidR="00776476" w:rsidRDefault="0077647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7570BB31" w14:textId="77777777" w:rsidR="00776476" w:rsidRDefault="0077647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00CA35EC" w14:textId="77777777" w:rsidR="00776476" w:rsidRDefault="0077647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68836098" w14:textId="77777777" w:rsidR="00776476" w:rsidRDefault="0077647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131D9A76" w14:textId="77777777" w:rsidR="00776476" w:rsidRDefault="0077647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71BB6DBE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1.6. Detalles de carga horaria (horas):</w:t>
      </w:r>
    </w:p>
    <w:tbl>
      <w:tblPr>
        <w:tblStyle w:val="a5"/>
        <w:tblW w:w="138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57"/>
        <w:gridCol w:w="3537"/>
        <w:gridCol w:w="2688"/>
        <w:gridCol w:w="2688"/>
      </w:tblGrid>
      <w:tr w:rsidR="00776476" w14:paraId="6B53B5ED" w14:textId="77777777">
        <w:trPr>
          <w:gridAfter w:val="2"/>
          <w:wAfter w:w="5376" w:type="dxa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DF9CD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Carga horaria total del curso.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4F6FB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76</w:t>
            </w:r>
          </w:p>
        </w:tc>
      </w:tr>
      <w:tr w:rsidR="00776476" w14:paraId="707BF070" w14:textId="77777777">
        <w:trPr>
          <w:gridAfter w:val="2"/>
          <w:wAfter w:w="5376" w:type="dxa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72E87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Carga horaria de clases teóricas.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09409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776476" w14:paraId="07D0DA9C" w14:textId="77777777">
        <w:trPr>
          <w:gridAfter w:val="2"/>
          <w:wAfter w:w="5376" w:type="dxa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3EA5A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Carga horaria de clases prácticas (incluir salidas de campo, seminarios, presentaciones de trabajos, talleres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26DAA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46</w:t>
            </w:r>
          </w:p>
          <w:p w14:paraId="3835ECF9" w14:textId="77777777" w:rsidR="00776476" w:rsidRDefault="007764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776476" w14:paraId="267E9DDA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F5774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Actividades no presenciales (solo cursos intensivos)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AF39A" w14:textId="77777777" w:rsidR="00776476" w:rsidRDefault="007764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88" w:type="dxa"/>
            <w:vAlign w:val="center"/>
          </w:tcPr>
          <w:p w14:paraId="0F503B88" w14:textId="77777777" w:rsidR="00776476" w:rsidRDefault="00776476"/>
        </w:tc>
        <w:tc>
          <w:tcPr>
            <w:tcW w:w="2688" w:type="dxa"/>
            <w:vAlign w:val="center"/>
          </w:tcPr>
          <w:p w14:paraId="1408890E" w14:textId="77777777" w:rsidR="00776476" w:rsidRDefault="00776476"/>
        </w:tc>
      </w:tr>
    </w:tbl>
    <w:p w14:paraId="627A7DC6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Nota: En el </w:t>
      </w:r>
      <w:r>
        <w:rPr>
          <w:rFonts w:ascii="Arial" w:eastAsia="Arial" w:hAnsi="Arial" w:cs="Arial"/>
          <w:b/>
          <w:color w:val="000000"/>
        </w:rPr>
        <w:t>ANEXO</w:t>
      </w:r>
      <w:r>
        <w:rPr>
          <w:rFonts w:ascii="Arial" w:eastAsia="Arial" w:hAnsi="Arial" w:cs="Arial"/>
          <w:color w:val="000000"/>
        </w:rPr>
        <w:t xml:space="preserve"> se detallan los criterios para el cálculo de créditos para cursos. </w:t>
      </w:r>
    </w:p>
    <w:p w14:paraId="1037FD02" w14:textId="77777777" w:rsidR="00776476" w:rsidRDefault="0077647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4EF1F4AA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1.7. Actividades a realizar * (marcar con una cruz el casillero y especificar cantidad de horas).</w:t>
      </w:r>
    </w:p>
    <w:tbl>
      <w:tblPr>
        <w:tblStyle w:val="a6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72"/>
        <w:gridCol w:w="709"/>
        <w:gridCol w:w="2125"/>
        <w:gridCol w:w="2688"/>
      </w:tblGrid>
      <w:tr w:rsidR="00776476" w14:paraId="150906D5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40DC7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Clases expositivas teóricas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53F9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58A3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8559B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776476" w14:paraId="75695678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7E609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Trabajo de campo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093C7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20F17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99802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</w:tr>
      <w:tr w:rsidR="00776476" w14:paraId="7DC4C358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74050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Talleres de discusión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B2D88" w14:textId="77777777" w:rsidR="00776476" w:rsidRDefault="007764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E8688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BFE3A" w14:textId="77777777" w:rsidR="00776476" w:rsidRDefault="007764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</w:tr>
      <w:tr w:rsidR="00776476" w14:paraId="5211471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703BB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Seminarios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6BAAE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48352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ECB7D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</w:tr>
      <w:tr w:rsidR="00776476" w14:paraId="3CBE5E9D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003AE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Trabajo de laboratorio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265E" w14:textId="77777777" w:rsidR="00776476" w:rsidRDefault="007764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EBD3D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EA5E0" w14:textId="77777777" w:rsidR="00776476" w:rsidRDefault="007764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</w:tr>
      <w:tr w:rsidR="00776476" w14:paraId="04C07ED3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07783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Actividades no presenciales (solo cursos intensivos)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5CB8F" w14:textId="77777777" w:rsidR="00776476" w:rsidRDefault="007764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F073D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58447" w14:textId="77777777" w:rsidR="00776476" w:rsidRDefault="007764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7CE0ED6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*</w:t>
      </w:r>
      <w:r>
        <w:rPr>
          <w:rFonts w:ascii="Arial" w:eastAsia="Arial" w:hAnsi="Arial" w:cs="Arial"/>
          <w:b/>
          <w:color w:val="000000"/>
        </w:rPr>
        <w:t>Se consideran horas presenciales las horas virtuales sincrónicas con el docente</w:t>
      </w:r>
    </w:p>
    <w:p w14:paraId="671C0BB2" w14:textId="77777777" w:rsidR="00776476" w:rsidRDefault="0077647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39F99158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1.8. Evaluación</w:t>
      </w:r>
    </w:p>
    <w:p w14:paraId="3649A31A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Los cursos se aprobarán con una evaluación final individual en la que el estudiante deberá alcanzar como mínimo una calificación correspondiente al 65% (sesenta y cinco por ciento) del puntaje máximo (nota 6 –seis- de acuerdo a la escala de la UdelaR).</w:t>
      </w:r>
    </w:p>
    <w:p w14:paraId="4202F6E2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evaluación del curso será mediante (marque con una cruz):</w:t>
      </w:r>
    </w:p>
    <w:tbl>
      <w:tblPr>
        <w:tblStyle w:val="a7"/>
        <w:tblW w:w="835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03"/>
        <w:gridCol w:w="2410"/>
        <w:gridCol w:w="5246"/>
      </w:tblGrid>
      <w:tr w:rsidR="00776476" w14:paraId="753294A5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61F29" w14:textId="77777777" w:rsidR="00776476" w:rsidRDefault="007764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62050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Examen escrito</w:t>
            </w:r>
          </w:p>
        </w:tc>
      </w:tr>
      <w:tr w:rsidR="00776476" w14:paraId="7ECE467A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7A40" w14:textId="77777777" w:rsidR="00776476" w:rsidRDefault="007764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7A9E9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Examen oral</w:t>
            </w:r>
          </w:p>
        </w:tc>
      </w:tr>
      <w:tr w:rsidR="00776476" w14:paraId="5E31095D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2B9AB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7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9BEFF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Trabajo escrito/proyecto</w:t>
            </w:r>
          </w:p>
        </w:tc>
      </w:tr>
      <w:tr w:rsidR="00776476" w14:paraId="60539F52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0EA0" w14:textId="77777777" w:rsidR="00776476" w:rsidRDefault="007764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E1CC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Otro tipo (especificar):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52881" w14:textId="77777777" w:rsidR="00776476" w:rsidRDefault="007764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ABF84BA" w14:textId="77777777" w:rsidR="00776476" w:rsidRDefault="007764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313FF22" w14:textId="77777777" w:rsidR="00776476" w:rsidRDefault="0077647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312F75DF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1.9. Especifique si el curso admite a estudiantes de grado y de otras carreras de posgrado:</w:t>
      </w:r>
    </w:p>
    <w:tbl>
      <w:tblPr>
        <w:tblStyle w:val="a8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776476" w14:paraId="5CE3F119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C08A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Si, Licenciatura en Geología</w:t>
            </w:r>
          </w:p>
          <w:p w14:paraId="4AEC0E0D" w14:textId="77777777" w:rsidR="00776476" w:rsidRDefault="007764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FA526E5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1.10. Indicar modalidad de dictado (virtual/presencial/mixta):</w:t>
      </w:r>
    </w:p>
    <w:tbl>
      <w:tblPr>
        <w:tblStyle w:val="a9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776476" w14:paraId="2C25EFC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1FEB9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presencial</w:t>
            </w:r>
          </w:p>
        </w:tc>
      </w:tr>
    </w:tbl>
    <w:p w14:paraId="466B6BD8" w14:textId="77777777" w:rsidR="00776476" w:rsidRDefault="0077647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2215282B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2) DATOS SOBRE EL/LOS COORDINADOR/ES Y DOCENTES PARTICIPANTES DEL CURSO</w:t>
      </w:r>
    </w:p>
    <w:p w14:paraId="20B2C646" w14:textId="77777777" w:rsidR="00776476" w:rsidRDefault="0077647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056D3E4E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2.1 Coordinador/es del curso (nombre y correo electrónico de contacto):</w:t>
      </w:r>
    </w:p>
    <w:tbl>
      <w:tblPr>
        <w:tblStyle w:val="aa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776476" w14:paraId="3CAA6938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E5C4" w14:textId="29F9B1C0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César Goso</w:t>
            </w:r>
            <w:r w:rsidR="00BB19AB">
              <w:rPr>
                <w:rFonts w:ascii="Arial" w:eastAsia="Arial" w:hAnsi="Arial" w:cs="Arial"/>
                <w:color w:val="000000"/>
              </w:rPr>
              <w:t xml:space="preserve"> </w:t>
            </w:r>
            <w:hyperlink r:id="rId8" w:history="1">
              <w:r w:rsidR="00BB19AB" w:rsidRPr="00791C33">
                <w:rPr>
                  <w:rStyle w:val="Hipervnculo"/>
                  <w:rFonts w:ascii="Arial" w:eastAsia="Arial" w:hAnsi="Arial" w:cs="Arial"/>
                </w:rPr>
                <w:t>goso@fcien.edu.uy</w:t>
              </w:r>
            </w:hyperlink>
            <w:r w:rsidR="00BB19AB">
              <w:rPr>
                <w:rFonts w:ascii="Arial" w:eastAsia="Arial" w:hAnsi="Arial" w:cs="Arial"/>
                <w:color w:val="000000"/>
              </w:rPr>
              <w:t xml:space="preserve">; </w:t>
            </w:r>
            <w:r w:rsidR="00AB7EF8">
              <w:rPr>
                <w:rFonts w:ascii="Arial" w:eastAsia="Arial" w:hAnsi="Arial" w:cs="Arial"/>
                <w:color w:val="000000"/>
              </w:rPr>
              <w:t xml:space="preserve">Manuela Morales Demarco </w:t>
            </w:r>
            <w:hyperlink r:id="rId9" w:history="1">
              <w:r w:rsidR="00AB7EF8" w:rsidRPr="00791C33">
                <w:rPr>
                  <w:rStyle w:val="Hipervnculo"/>
                  <w:rFonts w:ascii="Arial" w:eastAsia="Arial" w:hAnsi="Arial" w:cs="Arial"/>
                </w:rPr>
                <w:t>mmorales@fcien.edu.uy</w:t>
              </w:r>
            </w:hyperlink>
            <w:r w:rsidR="00AB7EF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70935B16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2.2 Docentes participantes (PEDECIBA):</w:t>
      </w:r>
    </w:p>
    <w:tbl>
      <w:tblPr>
        <w:tblStyle w:val="ab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776476" w14:paraId="6F237395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61B6" w14:textId="4333D62B" w:rsidR="00776476" w:rsidRDefault="007764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E160D9F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2.3 Docentes participantes invitados (no PEDECIBA, adjuntar CV):</w:t>
      </w:r>
    </w:p>
    <w:tbl>
      <w:tblPr>
        <w:tblStyle w:val="ac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776476" w14:paraId="2073119F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55537" w14:textId="77777777" w:rsidR="00776476" w:rsidRDefault="007764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977D727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2.4 Otros colaboradores (por ej., estudiantes de doctorado):</w:t>
      </w:r>
    </w:p>
    <w:tbl>
      <w:tblPr>
        <w:tblStyle w:val="ad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776476" w14:paraId="7B91DAD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DD92" w14:textId="77777777" w:rsidR="00776476" w:rsidRDefault="007764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5846748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3) CONTENIDO ACADÉMICO DEL CURSO</w:t>
      </w:r>
    </w:p>
    <w:p w14:paraId="637B0973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3.1 Objetivo de la asignatura:</w:t>
      </w:r>
    </w:p>
    <w:tbl>
      <w:tblPr>
        <w:tblStyle w:val="ae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776476" w14:paraId="5B813C4C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5FB94" w14:textId="08AC5302" w:rsidR="00E74C8C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El objetivo general del curso es presentar las aplicaciones industriales de rocas y minerales, con énfasis en los de nuestro país. Para ello, se pretende abordar la clasificación y principales tipos de minerales utilizados por la industria, así como sus diferentes usos y aplicaciones.</w:t>
            </w:r>
          </w:p>
        </w:tc>
      </w:tr>
    </w:tbl>
    <w:p w14:paraId="53E2F63B" w14:textId="77777777" w:rsidR="00E74C8C" w:rsidRDefault="00E74C8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24799ACA" w14:textId="77777777" w:rsidR="00E74C8C" w:rsidRDefault="00E74C8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07F32028" w14:textId="450D260D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3.2 Metodología de enseñanza:</w:t>
      </w:r>
    </w:p>
    <w:tbl>
      <w:tblPr>
        <w:tblStyle w:val="af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776476" w14:paraId="7CDAFC68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54B44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Dictado de clases expositivas, presentación de ejemplos de Uruguay y otros países.</w:t>
            </w:r>
          </w:p>
          <w:p w14:paraId="52C53409" w14:textId="77777777" w:rsidR="00776476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Presentación de un seminario. </w:t>
            </w:r>
          </w:p>
          <w:p w14:paraId="248AD35A" w14:textId="6833F798" w:rsidR="00776476" w:rsidRPr="00E74C8C" w:rsidRDefault="001702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Visita a campo a explotaciones mineras y posteriormente visitas a sitios donde se industrializan los recursos minerales. </w:t>
            </w:r>
          </w:p>
        </w:tc>
      </w:tr>
    </w:tbl>
    <w:p w14:paraId="78122461" w14:textId="77777777" w:rsidR="00776476" w:rsidRDefault="0077647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6B0A8E27" w14:textId="77777777" w:rsidR="00776476" w:rsidRDefault="0077647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0EFC642F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3.3 Temario:</w:t>
      </w:r>
    </w:p>
    <w:tbl>
      <w:tblPr>
        <w:tblStyle w:val="af0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776476" w14:paraId="592F1945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15DA" w14:textId="77777777" w:rsidR="00776476" w:rsidRDefault="0017022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Introducción. Ejemplos de minerales industriales. Producción mineral en países industrializados. </w:t>
            </w:r>
          </w:p>
          <w:p w14:paraId="15FEF735" w14:textId="77777777" w:rsidR="00776476" w:rsidRDefault="0017022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Agregados para la construcción. Materiales para obras viales y para hormigones.</w:t>
            </w:r>
          </w:p>
          <w:p w14:paraId="715E69C4" w14:textId="6DD9CF00" w:rsidR="00776476" w:rsidRDefault="0017022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Arcillas industriales. Usos de los caolines y las bentonitas.</w:t>
            </w:r>
          </w:p>
          <w:p w14:paraId="4E0C8946" w14:textId="77777777" w:rsidR="00776476" w:rsidRDefault="0017022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Minerales para la agricultura y la industria química. Carbonatos de sodio, halita, sales de potasio. Boratos, fosfatos, sulfuros. Zeolitas.</w:t>
            </w:r>
          </w:p>
          <w:p w14:paraId="51FB330C" w14:textId="77777777" w:rsidR="00776476" w:rsidRDefault="0017022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Minerales utilizados como fundentes para las industrias que utilizan hornos. </w:t>
            </w:r>
          </w:p>
          <w:p w14:paraId="2CE22D6D" w14:textId="77777777" w:rsidR="00776476" w:rsidRDefault="0017022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Minerales para la industria del vidrio. </w:t>
            </w:r>
          </w:p>
          <w:p w14:paraId="7BF56ECF" w14:textId="77777777" w:rsidR="00776476" w:rsidRDefault="0017022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Cemento y yeso. Calizas para la industria cementera. Yesos industriales.</w:t>
            </w:r>
          </w:p>
          <w:p w14:paraId="11A8EE98" w14:textId="77777777" w:rsidR="00776476" w:rsidRDefault="0017022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Minerales para la industria de materiales refractarios. Minerales silíceos, magnésicos, aluminosilicatos.</w:t>
            </w:r>
          </w:p>
          <w:p w14:paraId="18D5E635" w14:textId="77777777" w:rsidR="00776476" w:rsidRDefault="0017022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Minerales semipreciosos. Industrialización de ágatas y amatistas.</w:t>
            </w:r>
          </w:p>
          <w:p w14:paraId="60ED4071" w14:textId="77777777" w:rsidR="00776476" w:rsidRDefault="0017022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Rocas ornamentales. Mármoles, granitos, sienitas, microgabros, areniscas. </w:t>
            </w:r>
          </w:p>
          <w:p w14:paraId="3870C47F" w14:textId="4E6FB859" w:rsidR="00776476" w:rsidRPr="00E604B8" w:rsidRDefault="00170229" w:rsidP="00E604B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Principales minerales industriales de Uruguay. Tipos de yacimientos y producción.</w:t>
            </w:r>
          </w:p>
        </w:tc>
      </w:tr>
    </w:tbl>
    <w:p w14:paraId="7EE963CC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3.4 Bibliografía:</w:t>
      </w:r>
    </w:p>
    <w:tbl>
      <w:tblPr>
        <w:tblStyle w:val="af1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776476" w14:paraId="2AF441B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6935A" w14:textId="77777777" w:rsidR="00776476" w:rsidRDefault="00170229">
            <w:pPr>
              <w:widowControl/>
              <w:spacing w:after="160" w:line="259" w:lineRule="auto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Bossi, J 1978 Recursos Minerales del Uruguay Ediciones Daniel Aljanati, Montevideo </w:t>
            </w:r>
          </w:p>
          <w:p w14:paraId="436FC27B" w14:textId="77777777" w:rsidR="00776476" w:rsidRDefault="00170229">
            <w:pPr>
              <w:widowControl/>
              <w:spacing w:after="160" w:line="259" w:lineRule="auto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Bossi, J Navarro, R 2000 Recursos Minerales del Uruguay ISBN 9974-39-281-0 </w:t>
            </w:r>
          </w:p>
          <w:p w14:paraId="3184B9E8" w14:textId="77777777" w:rsidR="00776476" w:rsidRDefault="00170229">
            <w:pPr>
              <w:widowControl/>
              <w:spacing w:after="160" w:line="259" w:lineRule="auto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Bustillo Revuelta, M. López Jimeno, C. 2000 Recursos Minerales. Tipología, prospección, evaluación, explotación, metalurgia, impacto ambiental </w:t>
            </w:r>
          </w:p>
          <w:p w14:paraId="4BDCCF39" w14:textId="77777777" w:rsidR="00776476" w:rsidRDefault="00170229">
            <w:pPr>
              <w:widowControl/>
              <w:spacing w:after="160" w:line="259" w:lineRule="auto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Evans, A.M. 1997 An Introduction to Economic Geology and Its Environmental Impact Blackwell Science Ltd. </w:t>
            </w:r>
          </w:p>
          <w:p w14:paraId="7106A4A8" w14:textId="77777777" w:rsidR="00776476" w:rsidRDefault="00170229">
            <w:pPr>
              <w:widowControl/>
              <w:spacing w:after="160" w:line="259" w:lineRule="auto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Kogel, J.E. Trivedi, N.C. Barker, J.M. Krukowski, S.T. (Eds.) 2006 Industrial Minerals Rocks Commodities, Markets, and Uses Society for Mining, Metallurgy, and Exploration, Inc. </w:t>
            </w:r>
          </w:p>
          <w:p w14:paraId="26E7B0E7" w14:textId="77777777" w:rsidR="00776476" w:rsidRDefault="00170229">
            <w:pPr>
              <w:widowControl/>
              <w:spacing w:after="160" w:line="259" w:lineRule="auto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Moon, C. Whateley, M.E.G. Evans, A.M. 2006 Introduction to Mineral Exploration Blackwell Publishing </w:t>
            </w:r>
          </w:p>
          <w:p w14:paraId="217A48BD" w14:textId="77777777" w:rsidR="00776476" w:rsidRDefault="00170229">
            <w:pPr>
              <w:widowControl/>
              <w:spacing w:after="160" w:line="259" w:lineRule="auto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lastRenderedPageBreak/>
              <w:t xml:space="preserve">Oyarzún, J. 2009 Léxico de Geología Económica Aula2puntonet </w:t>
            </w:r>
          </w:p>
          <w:p w14:paraId="6B4544B0" w14:textId="77777777" w:rsidR="00776476" w:rsidRDefault="00170229">
            <w:pPr>
              <w:widowControl/>
              <w:spacing w:after="160" w:line="259" w:lineRule="auto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Riley, C.M. (1977) Our mineral resources: an elementary textbook in economic geology. R. E. Krieger Publishing Company </w:t>
            </w:r>
          </w:p>
          <w:p w14:paraId="5B68FF75" w14:textId="77777777" w:rsidR="00776476" w:rsidRDefault="00170229">
            <w:pPr>
              <w:widowControl/>
              <w:spacing w:after="160" w:line="259" w:lineRule="auto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Scott, P.W. Bristow, C.M. (Eds.) 2002 Industrial Minerals and Extractive Industry Geology 11th Extractive Industry Geology Conference 36th Forum on the Geology of Industrial Minerals. Bath, England. The Geological Society of London. </w:t>
            </w:r>
          </w:p>
          <w:p w14:paraId="362E580A" w14:textId="2F001B81" w:rsidR="00776476" w:rsidRPr="00E604B8" w:rsidRDefault="00170229" w:rsidP="00E604B8">
            <w:pPr>
              <w:widowControl/>
              <w:spacing w:after="160" w:line="259" w:lineRule="auto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U.S. Bureau of Mines 1996 Dictionary of Mining, Mineral, Related Terms 2nd Edition</w:t>
            </w:r>
          </w:p>
        </w:tc>
      </w:tr>
    </w:tbl>
    <w:p w14:paraId="778ABBC9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3.5 Conocimientos previos requeridos:</w:t>
      </w:r>
    </w:p>
    <w:tbl>
      <w:tblPr>
        <w:tblStyle w:val="af2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776476" w14:paraId="3101C59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A9076" w14:textId="15110D3C" w:rsidR="00776476" w:rsidRDefault="000F3E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Conocimientos de geoquímica, mineralogía, petrología ígnea y </w:t>
            </w:r>
            <w:r w:rsidR="00B456C1">
              <w:rPr>
                <w:rFonts w:ascii="Arial" w:eastAsia="Arial" w:hAnsi="Arial" w:cs="Arial"/>
                <w:color w:val="000000"/>
              </w:rPr>
              <w:t>metamórfica, sedimentología</w:t>
            </w:r>
          </w:p>
          <w:p w14:paraId="5244B5DD" w14:textId="77777777" w:rsidR="00776476" w:rsidRDefault="007764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C04FCD5" w14:textId="77777777" w:rsidR="00776476" w:rsidRDefault="0077647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566430D9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4) INFORME FINAL</w:t>
      </w:r>
      <w:r>
        <w:rPr>
          <w:rFonts w:ascii="Arial" w:eastAsia="Arial" w:hAnsi="Arial" w:cs="Arial"/>
          <w:color w:val="000000"/>
        </w:rPr>
        <w:t xml:space="preserve"> Al finalizar el curso, el docente responsable deberá presentar una breve evaluación de la actividad, indicando:</w:t>
      </w:r>
    </w:p>
    <w:p w14:paraId="5CB2DAE2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</w:t>
      </w:r>
      <w:r>
        <w:rPr>
          <w:rFonts w:ascii="Arial" w:eastAsia="Arial" w:hAnsi="Arial" w:cs="Arial"/>
          <w:color w:val="000000"/>
        </w:rPr>
        <w:tab/>
        <w:t>Porcentaje de asistencia (% de inscriptos que alcanzaron el mínimo requerido de asistencias para aprobar el curso).</w:t>
      </w:r>
    </w:p>
    <w:p w14:paraId="5483F913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</w:rPr>
        <w:tab/>
        <w:t>Participación de docentes del exterior (si corresponde).</w:t>
      </w:r>
    </w:p>
    <w:p w14:paraId="65F73A19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</w:rPr>
        <w:tab/>
        <w:t>Opinión general:</w:t>
      </w:r>
    </w:p>
    <w:p w14:paraId="587CB602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¿Cómo valora el desarrollo de la interacción docente-estudiante durante el curso?</w:t>
      </w:r>
    </w:p>
    <w:p w14:paraId="435F5E44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¿Cómo valora el seguimiento de las actividades del curso por parte de los estudiantes?</w:t>
      </w:r>
    </w:p>
    <w:p w14:paraId="3CB033FD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¿El curso se dictó y cursó con normalidad de acuerdo a lo esperado?</w:t>
      </w:r>
    </w:p>
    <w:p w14:paraId="4EC75038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¿Surgieron imprevistos?</w:t>
      </w:r>
    </w:p>
    <w:p w14:paraId="4F5D4FFB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¿Fue necesario introducir cambios en el curso durante su realización, en relación a la propuesta original? Si fue el caso, por favor especificar.</w:t>
      </w:r>
    </w:p>
    <w:p w14:paraId="49D22FA4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Nota: Máximo una carilla.</w:t>
      </w:r>
    </w:p>
    <w:p w14:paraId="1F7A9028" w14:textId="77777777" w:rsidR="00776476" w:rsidRDefault="0077647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3BF8FF63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5) SOLICITUD DE FINANCIAMIENTO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(ítem exclusivo para aquellos cursos que soliciten financiamiento). Indicar si el curso solicita fondos al Área Geociencias. En caso de que así sea, por favor adjuntar el formulario de </w:t>
      </w:r>
      <w:r>
        <w:rPr>
          <w:rFonts w:ascii="Arial" w:eastAsia="Arial" w:hAnsi="Arial" w:cs="Arial"/>
          <w:i/>
          <w:color w:val="000000"/>
          <w:u w:val="single"/>
        </w:rPr>
        <w:t>Solicitud de Financiamiento</w:t>
      </w:r>
      <w:r>
        <w:rPr>
          <w:rFonts w:ascii="Arial" w:eastAsia="Arial" w:hAnsi="Arial" w:cs="Arial"/>
          <w:color w:val="000000"/>
        </w:rPr>
        <w:t>.</w:t>
      </w:r>
    </w:p>
    <w:p w14:paraId="5A6A3CEC" w14:textId="77777777" w:rsidR="00776476" w:rsidRDefault="0077647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color w:val="000000"/>
        </w:rPr>
      </w:pPr>
    </w:p>
    <w:p w14:paraId="38B02046" w14:textId="77777777" w:rsidR="00776476" w:rsidRDefault="0077647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</w:rPr>
      </w:pPr>
    </w:p>
    <w:p w14:paraId="57D2DE8B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</w:t>
      </w:r>
    </w:p>
    <w:p w14:paraId="4FB04E6A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CRITERIO PARA EL CÁLCULO DE CRÉDITOS</w:t>
      </w:r>
    </w:p>
    <w:p w14:paraId="39BD2322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Comisión de Posgrado asignará los créditos a cada curso hasta un máximo de 15, atendiendo al carácter obligatorio o no del mismo, a la amplitud de su contenido y a su extensión horaria.</w:t>
      </w:r>
    </w:p>
    <w:p w14:paraId="27F99509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 estudio de esta propuesta será realizado por la Comisión de Posgrado del área.</w:t>
      </w:r>
    </w:p>
    <w:p w14:paraId="2CD75143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 acuerdo al Acta 261/23 de Comisión de Posgrado, se aplicará el factor 1.8 a todas las horas presenciales (teóricas/prácticas) en los cursos del área Geociencias, independientemente de la duración del curso (semestral o concentrado).  Se solicita por tanto </w:t>
      </w:r>
      <w:r>
        <w:rPr>
          <w:rFonts w:ascii="Arial" w:eastAsia="Arial" w:hAnsi="Arial" w:cs="Arial"/>
          <w:color w:val="000000"/>
          <w:u w:val="single"/>
        </w:rPr>
        <w:t>no incluir horas no presenciales al cálculo de horas del curso</w:t>
      </w:r>
      <w:r>
        <w:rPr>
          <w:rFonts w:ascii="Arial" w:eastAsia="Arial" w:hAnsi="Arial" w:cs="Arial"/>
          <w:color w:val="000000"/>
        </w:rPr>
        <w:t>.</w:t>
      </w:r>
    </w:p>
    <w:p w14:paraId="5B554CC2" w14:textId="77777777" w:rsidR="00776476" w:rsidRDefault="00776476">
      <w:pPr>
        <w:shd w:val="clear" w:color="auto" w:fill="FFFFFF"/>
        <w:jc w:val="both"/>
        <w:rPr>
          <w:rFonts w:ascii="Comic Sans MS" w:eastAsia="Comic Sans MS" w:hAnsi="Comic Sans MS" w:cs="Comic Sans MS"/>
          <w:b/>
          <w:color w:val="222222"/>
        </w:rPr>
      </w:pPr>
    </w:p>
    <w:p w14:paraId="726E8B03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Observaciones:</w:t>
      </w:r>
    </w:p>
    <w:p w14:paraId="15D7D872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Máximo de horas teóricas por día cursos no intensivos: 8hs.</w:t>
      </w:r>
    </w:p>
    <w:p w14:paraId="1497458A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Máximo de horas teóricas por día cursos intensivos: 10hs.</w:t>
      </w:r>
    </w:p>
    <w:p w14:paraId="0A53747C" w14:textId="77777777" w:rsidR="00776476" w:rsidRDefault="0017022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Cada día de salida de campo corresponden a 8hs de trabajo práctico</w:t>
      </w:r>
    </w:p>
    <w:sectPr w:rsidR="00776476">
      <w:headerReference w:type="default" r:id="rId10"/>
      <w:pgSz w:w="11906" w:h="16838"/>
      <w:pgMar w:top="1417" w:right="1701" w:bottom="720" w:left="1701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ABD57" w14:textId="77777777" w:rsidR="00170229" w:rsidRDefault="00170229">
      <w:r>
        <w:separator/>
      </w:r>
    </w:p>
  </w:endnote>
  <w:endnote w:type="continuationSeparator" w:id="0">
    <w:p w14:paraId="7287E97A" w14:textId="77777777" w:rsidR="00170229" w:rsidRDefault="0017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roman"/>
    <w:pitch w:val="default"/>
  </w:font>
  <w:font w:name="Noto Sans CJK SC">
    <w:charset w:val="00"/>
    <w:family w:val="roman"/>
    <w:pitch w:val="default"/>
  </w:font>
  <w:font w:name="Lohit Devanagari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B0CA0" w14:textId="77777777" w:rsidR="00170229" w:rsidRDefault="00170229">
      <w:r>
        <w:separator/>
      </w:r>
    </w:p>
  </w:footnote>
  <w:footnote w:type="continuationSeparator" w:id="0">
    <w:p w14:paraId="08C6AC49" w14:textId="77777777" w:rsidR="00170229" w:rsidRDefault="00170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B120D" w14:textId="77777777" w:rsidR="00776476" w:rsidRDefault="00776476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</w:rPr>
    </w:pPr>
  </w:p>
  <w:tbl>
    <w:tblPr>
      <w:tblStyle w:val="af3"/>
      <w:tblW w:w="8505" w:type="dxa"/>
      <w:tblInd w:w="-5" w:type="dxa"/>
      <w:tblLayout w:type="fixed"/>
      <w:tblLook w:val="0400" w:firstRow="0" w:lastRow="0" w:firstColumn="0" w:lastColumn="0" w:noHBand="0" w:noVBand="1"/>
    </w:tblPr>
    <w:tblGrid>
      <w:gridCol w:w="1985"/>
      <w:gridCol w:w="6520"/>
    </w:tblGrid>
    <w:tr w:rsidR="00776476" w14:paraId="15334700" w14:textId="77777777">
      <w:tc>
        <w:tcPr>
          <w:tcW w:w="198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20048B3" w14:textId="77777777" w:rsidR="00776476" w:rsidRDefault="0017022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noProof/>
              <w:color w:val="000000"/>
              <w:sz w:val="24"/>
              <w:szCs w:val="24"/>
            </w:rPr>
            <w:drawing>
              <wp:inline distT="0" distB="0" distL="0" distR="0" wp14:anchorId="4638A463" wp14:editId="0607550B">
                <wp:extent cx="1101600" cy="1454040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600" cy="14540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FF1DBE9" w14:textId="77777777" w:rsidR="00776476" w:rsidRDefault="0017022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smallCaps/>
              <w:color w:val="0000FF"/>
            </w:rPr>
          </w:pPr>
          <w:r>
            <w:rPr>
              <w:rFonts w:ascii="Arial" w:eastAsia="Arial" w:hAnsi="Arial" w:cs="Arial"/>
              <w:smallCaps/>
              <w:color w:val="0000FF"/>
            </w:rPr>
            <w:t>PROGRAMA DE DESARROLLO DE LAS CIENCIAS BASICAS</w:t>
          </w:r>
        </w:p>
        <w:p w14:paraId="3C8E4E2A" w14:textId="77777777" w:rsidR="00776476" w:rsidRDefault="0077647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smallCaps/>
              <w:color w:val="0000FF"/>
            </w:rPr>
          </w:pPr>
        </w:p>
        <w:p w14:paraId="3A5976E7" w14:textId="77777777" w:rsidR="00776476" w:rsidRDefault="0017022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FF"/>
            </w:rPr>
          </w:pPr>
          <w:r>
            <w:rPr>
              <w:rFonts w:ascii="Arial" w:eastAsia="Arial" w:hAnsi="Arial" w:cs="Arial"/>
              <w:color w:val="0000FF"/>
            </w:rPr>
            <w:t>Ministerio de Educación y Cultura - Universidad de la República</w:t>
          </w:r>
        </w:p>
      </w:tc>
    </w:tr>
  </w:tbl>
  <w:p w14:paraId="6B377EA0" w14:textId="77777777" w:rsidR="00776476" w:rsidRDefault="00776476">
    <w:pPr>
      <w:widowControl/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after="160" w:line="251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31DB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44370A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5379118">
    <w:abstractNumId w:val="1"/>
  </w:num>
  <w:num w:numId="2" w16cid:durableId="489296661">
    <w:abstractNumId w:val="0"/>
  </w:num>
  <w:num w:numId="3" w16cid:durableId="993602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476"/>
    <w:rsid w:val="000C68A4"/>
    <w:rsid w:val="000F3E25"/>
    <w:rsid w:val="00125E7D"/>
    <w:rsid w:val="001647A4"/>
    <w:rsid w:val="0016607D"/>
    <w:rsid w:val="00170229"/>
    <w:rsid w:val="00227882"/>
    <w:rsid w:val="00302BE9"/>
    <w:rsid w:val="0039299B"/>
    <w:rsid w:val="00776476"/>
    <w:rsid w:val="00790880"/>
    <w:rsid w:val="008C6C84"/>
    <w:rsid w:val="009013CA"/>
    <w:rsid w:val="00AB7EF8"/>
    <w:rsid w:val="00B456C1"/>
    <w:rsid w:val="00B566D8"/>
    <w:rsid w:val="00BB19AB"/>
    <w:rsid w:val="00E604B8"/>
    <w:rsid w:val="00E74C8C"/>
    <w:rsid w:val="00FC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0279"/>
  <w15:docId w15:val="{E642F92E-DE5C-804B-933B-98459D79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UY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HeaderandFooter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user">
    <w:name w:val="Standard (user)"/>
    <w:pPr>
      <w:suppressAutoHyphens/>
    </w:pPr>
    <w:rPr>
      <w:rFonts w:ascii="Arial" w:eastAsia="Arial" w:hAnsi="Arial" w:cs="Arial"/>
      <w:sz w:val="24"/>
      <w:szCs w:val="24"/>
      <w:lang w:val="es-ES" w:eastAsia="zh-CN" w:bidi="hi-IN"/>
    </w:rPr>
  </w:style>
  <w:style w:type="paragraph" w:styleId="Prrafodelista">
    <w:name w:val="List Paragraph"/>
    <w:basedOn w:val="Standard"/>
    <w:pPr>
      <w:ind w:left="720"/>
    </w:pPr>
  </w:style>
  <w:style w:type="paragraph" w:styleId="Textocomenta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numbering" w:customStyle="1" w:styleId="Sinlista1">
    <w:name w:val="Sin lista1"/>
    <w:basedOn w:val="Sinlista"/>
  </w:style>
  <w:style w:type="numbering" w:customStyle="1" w:styleId="WWNum1">
    <w:name w:val="WWNum1"/>
    <w:basedOn w:val="Sinlista"/>
  </w:style>
  <w:style w:type="numbering" w:customStyle="1" w:styleId="WWNum2">
    <w:name w:val="WWNum2"/>
    <w:basedOn w:val="Sinlist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ipervnculo">
    <w:name w:val="Hyperlink"/>
    <w:basedOn w:val="Fuentedeprrafopredeter"/>
    <w:uiPriority w:val="99"/>
    <w:unhideWhenUsed/>
    <w:rsid w:val="00BB19A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1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o@fcien.edu.u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morales@fcien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diCnO0ly4pJqOiFqhEfMXdRxQw==">CgMxLjA4AHIhMUdzSFRYb2h1bUR3VGRrbU5CUThZaTA0LWtHZ2NJU3BB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1107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</dc:creator>
  <cp:lastModifiedBy>Analia Fein Sánchez</cp:lastModifiedBy>
  <cp:revision>2</cp:revision>
  <dcterms:created xsi:type="dcterms:W3CDTF">2024-12-06T13:05:00Z</dcterms:created>
  <dcterms:modified xsi:type="dcterms:W3CDTF">2024-12-06T13:05:00Z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