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5B98" w14:textId="77777777" w:rsidR="009E76F5" w:rsidRDefault="00125570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AREA GEOCIENCIAS</w:t>
      </w:r>
    </w:p>
    <w:p w14:paraId="0CB1C245" w14:textId="77777777" w:rsidR="009E76F5" w:rsidRDefault="00125570">
      <w:pPr>
        <w:pStyle w:val="Standarduser"/>
        <w:spacing w:before="120" w:after="120"/>
        <w:jc w:val="center"/>
      </w:pPr>
      <w:r>
        <w:rPr>
          <w:b/>
          <w:sz w:val="22"/>
          <w:szCs w:val="22"/>
        </w:rPr>
        <w:t>FORMULARIO PARA PRESENTACIÓN DE CURSOS DE POSGRADO</w:t>
      </w:r>
    </w:p>
    <w:p w14:paraId="1A7681D9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601ED3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9E76F5" w14:paraId="3DE02304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58F3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12/06/2024</w:t>
            </w:r>
          </w:p>
        </w:tc>
      </w:tr>
    </w:tbl>
    <w:p w14:paraId="5AAC27E5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1) DATOS SOBRE EL CURSO</w:t>
      </w:r>
    </w:p>
    <w:p w14:paraId="1983550F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1.1.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12DBA09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E442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Aplicaciones de Hidrogeología: Porosidad y Permeabilidad</w:t>
            </w:r>
          </w:p>
        </w:tc>
      </w:tr>
    </w:tbl>
    <w:p w14:paraId="0EAC1720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Nombre abreviado (máx 20 </w:t>
      </w:r>
      <w:r>
        <w:rPr>
          <w:rFonts w:ascii="Arial" w:hAnsi="Arial" w:cs="Arial"/>
        </w:rPr>
        <w:t>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435F14A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D36E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Porosidad y K</w:t>
            </w:r>
          </w:p>
        </w:tc>
      </w:tr>
    </w:tbl>
    <w:p w14:paraId="31A72D18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1.3.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5C915DF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9CBEE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3</w:t>
            </w:r>
          </w:p>
        </w:tc>
      </w:tr>
    </w:tbl>
    <w:p w14:paraId="4FCF04AE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1.4. Fechas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9E76F5" w14:paraId="28180B21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5E47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inicio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4A62E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12/08/2024</w:t>
            </w:r>
          </w:p>
        </w:tc>
      </w:tr>
      <w:tr w:rsidR="009E76F5" w14:paraId="1E00AE81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FB15A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Finalización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3A4AA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ES"/>
              </w:rPr>
              <w:t>23</w:t>
            </w:r>
            <w:r>
              <w:rPr>
                <w:rFonts w:ascii="Arial" w:hAnsi="Arial" w:cs="Arial"/>
                <w:lang w:val="es-AR"/>
              </w:rPr>
              <w:t>/</w:t>
            </w:r>
            <w:r>
              <w:rPr>
                <w:rFonts w:ascii="Arial" w:hAnsi="Arial" w:cs="Arial"/>
                <w:lang w:val="es-ES"/>
              </w:rPr>
              <w:t>09</w:t>
            </w:r>
            <w:r>
              <w:rPr>
                <w:rFonts w:ascii="Arial" w:hAnsi="Arial" w:cs="Arial"/>
                <w:lang w:val="es-AR"/>
              </w:rPr>
              <w:t>/2024</w:t>
            </w:r>
          </w:p>
        </w:tc>
      </w:tr>
    </w:tbl>
    <w:p w14:paraId="1B334CCE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1.5.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9E76F5" w14:paraId="79C08054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1633D2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CECB3A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5760A6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23AA1A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419391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6FFA3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49E184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5D3B81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9E76F5" w14:paraId="5EE4FADD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806C2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F81E36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AR"/>
              </w:rPr>
              <w:t>1</w:t>
            </w: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ABE060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CB85F0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AR"/>
              </w:rPr>
              <w:t>1</w:t>
            </w: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DE1178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50F4CB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CC0589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FD20ED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E76F5" w14:paraId="09D3F33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78D72A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E328CB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A0D8FA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B0B181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AR"/>
              </w:rPr>
              <w:t>1</w:t>
            </w:r>
            <w:r>
              <w:rPr>
                <w:rFonts w:ascii="Arial" w:hAnsi="Arial" w:cs="Arial"/>
                <w:lang w:val="es-ES"/>
              </w:rPr>
              <w:t>6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969507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E00E59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3603F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02ABA" w14:textId="77777777" w:rsidR="009E76F5" w:rsidRDefault="009E76F5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3276AEA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A3D613C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1.6.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9E76F5" w14:paraId="5A105469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8068C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1B34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30</w:t>
            </w:r>
          </w:p>
        </w:tc>
      </w:tr>
      <w:tr w:rsidR="009E76F5" w14:paraId="376FA17F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14AA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9367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15</w:t>
            </w:r>
          </w:p>
        </w:tc>
      </w:tr>
      <w:tr w:rsidR="009E76F5" w14:paraId="11E806E4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5F20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Carga horaria de clases prácticas (incluir salidas de campo, seminarios, </w:t>
            </w:r>
            <w:r>
              <w:rPr>
                <w:rFonts w:ascii="Arial" w:hAnsi="Arial" w:cs="Arial"/>
              </w:rPr>
              <w:t>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2E3C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15</w:t>
            </w:r>
          </w:p>
          <w:p w14:paraId="01BB84F3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D5D1D8B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Nota: En el </w:t>
      </w:r>
      <w:r>
        <w:rPr>
          <w:rFonts w:ascii="Arial" w:hAnsi="Arial" w:cs="Arial"/>
          <w:b/>
        </w:rPr>
        <w:t>ANEXO</w:t>
      </w:r>
      <w:r>
        <w:rPr>
          <w:rFonts w:ascii="Arial" w:hAnsi="Arial" w:cs="Arial"/>
        </w:rPr>
        <w:t xml:space="preserve"> se detallan los criterios para el cálculo de créditos para cursos. </w:t>
      </w:r>
    </w:p>
    <w:p w14:paraId="48431744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E06744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1.7.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9E76F5" w14:paraId="58560D8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7431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Clases expositivas </w:t>
            </w:r>
            <w:r>
              <w:rPr>
                <w:rFonts w:ascii="Arial" w:hAnsi="Arial" w:cs="Arial"/>
              </w:rPr>
              <w:t>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4697E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03FB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57BAB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15</w:t>
            </w:r>
          </w:p>
        </w:tc>
      </w:tr>
      <w:tr w:rsidR="009E76F5" w14:paraId="247B61F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2265F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F00B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8E44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B05B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</w:t>
            </w:r>
          </w:p>
        </w:tc>
      </w:tr>
      <w:tr w:rsidR="009E76F5" w14:paraId="67A0455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9D81C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4776C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64E7E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ECBF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</w:t>
            </w:r>
          </w:p>
        </w:tc>
      </w:tr>
      <w:tr w:rsidR="009E76F5" w14:paraId="2914E475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C7F1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317E7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8F153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EF975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9E76F5" w14:paraId="74C55CD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2629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DBB93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1D796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5F85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9E76F5" w14:paraId="6096BE8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70C2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no presenciales (solo cursos </w:t>
            </w:r>
            <w:r>
              <w:rPr>
                <w:rFonts w:ascii="Arial" w:hAnsi="Arial" w:cs="Arial"/>
              </w:rPr>
              <w:t>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956C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2D00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0788" w14:textId="77777777" w:rsidR="009E76F5" w:rsidRDefault="00125570">
            <w:pPr>
              <w:pStyle w:val="Standard"/>
              <w:spacing w:before="120" w:after="120" w:line="240" w:lineRule="auto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0</w:t>
            </w:r>
          </w:p>
        </w:tc>
      </w:tr>
    </w:tbl>
    <w:p w14:paraId="12181DE2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23F1C9A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1.8. Evaluación</w:t>
      </w:r>
    </w:p>
    <w:p w14:paraId="0A390DF3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9D8DA20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9E76F5" w14:paraId="50AD4E7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4D5F8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447D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escrito</w:t>
            </w:r>
          </w:p>
        </w:tc>
      </w:tr>
      <w:tr w:rsidR="009E76F5" w14:paraId="1167980C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924DF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84479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Examen oral</w:t>
            </w:r>
          </w:p>
        </w:tc>
      </w:tr>
      <w:tr w:rsidR="009E76F5" w14:paraId="0E2FBA50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BFC7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A10B5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Trabajo escrito/proyecto</w:t>
            </w:r>
          </w:p>
        </w:tc>
      </w:tr>
      <w:tr w:rsidR="009E76F5" w14:paraId="0377E5D0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3846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AAB86" w14:textId="77777777" w:rsidR="009E76F5" w:rsidRDefault="00125570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30235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66486C84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9B81895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693D290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1.9. Especifique si el curso admite a </w:t>
      </w:r>
      <w:r>
        <w:rPr>
          <w:rFonts w:ascii="Arial" w:hAnsi="Arial" w:cs="Arial"/>
        </w:rPr>
        <w:t>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27ED54E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AE43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Admite estudiantes de grado de la carrera en Geología.</w:t>
            </w:r>
          </w:p>
          <w:p w14:paraId="1B8712EA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6DFF198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1EF7957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44AD4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Presencial</w:t>
            </w:r>
          </w:p>
        </w:tc>
      </w:tr>
    </w:tbl>
    <w:p w14:paraId="1B2D9FAB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405327C1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2) DATOS SOBRE EL/LOS COORDINADOR/ES Y DOCENTES </w:t>
      </w:r>
      <w:r>
        <w:rPr>
          <w:rFonts w:ascii="Arial" w:hAnsi="Arial" w:cs="Arial"/>
          <w:b/>
          <w:u w:val="single"/>
        </w:rPr>
        <w:t>PARTICIPANTES DEL CURSO</w:t>
      </w:r>
    </w:p>
    <w:p w14:paraId="5128FFA3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CE3F8F7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77C1F81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2F306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s-AR"/>
              </w:rPr>
              <w:t>Karina Pamoukaghlián, kpamoukaghlian</w:t>
            </w:r>
            <w:r>
              <w:rPr>
                <w:rFonts w:ascii="Arial" w:hAnsi="Arial" w:cs="Arial"/>
                <w:lang w:val="en-US"/>
              </w:rPr>
              <w:t>@fcien.edu.uy</w:t>
            </w:r>
          </w:p>
        </w:tc>
      </w:tr>
    </w:tbl>
    <w:p w14:paraId="67581639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3742CE3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70A2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Claudio Gaucher, Marcos Musso</w:t>
            </w:r>
          </w:p>
        </w:tc>
      </w:tr>
    </w:tbl>
    <w:p w14:paraId="18EE0C3E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7E92405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6E73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BBC2319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637ABE3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64E8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n-US"/>
              </w:rPr>
              <w:t>Lic. Daniel Picc</w:t>
            </w:r>
            <w:r>
              <w:rPr>
                <w:rFonts w:ascii="Arial" w:hAnsi="Arial" w:cs="Arial"/>
                <w:lang w:val="es-AR"/>
              </w:rPr>
              <w:t>h</w:t>
            </w:r>
            <w:r>
              <w:rPr>
                <w:rFonts w:ascii="Arial" w:hAnsi="Arial" w:cs="Arial"/>
                <w:lang w:val="en-US"/>
              </w:rPr>
              <w:t>i (estudiante de maestr</w:t>
            </w:r>
            <w:r>
              <w:rPr>
                <w:rFonts w:ascii="Arial" w:hAnsi="Arial" w:cs="Arial"/>
                <w:lang w:val="es-AR"/>
              </w:rPr>
              <w:t>ía).</w:t>
            </w:r>
          </w:p>
        </w:tc>
      </w:tr>
    </w:tbl>
    <w:p w14:paraId="76DF5A8E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3) CONTENIDO ACADÉMICO DEL CURSO</w:t>
      </w:r>
    </w:p>
    <w:p w14:paraId="71A1E3FB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04C31C2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411B0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El objetivo del curso es entrenar al estudiante en la determinación de dos parámetros hidráulicos fundamentales como son la porosidad y la permeabilidad. A</w:t>
            </w:r>
            <w:r>
              <w:rPr>
                <w:rFonts w:ascii="Arial" w:hAnsi="Arial"/>
              </w:rPr>
              <w:t xml:space="preserve">prenderá a utilizar técnicas de petrografía sedimentaria, tales como impregnación de cortes delgados para medir porosidad. </w:t>
            </w:r>
            <w:r>
              <w:rPr>
                <w:rFonts w:ascii="Arial" w:hAnsi="Arial"/>
                <w:lang w:val="es-AR"/>
              </w:rPr>
              <w:t>T</w:t>
            </w:r>
            <w:r>
              <w:rPr>
                <w:rFonts w:ascii="Arial" w:hAnsi="Arial"/>
              </w:rPr>
              <w:t xml:space="preserve">ambién aprenderá a determinar arcillas y su importancia en hidrogeología. Adquirirá conocimientos teóricos sobre microscopio electrónico de barrido y su aplicación en caracterización mineralógica y en contaminación de agua. </w:t>
            </w:r>
          </w:p>
          <w:p w14:paraId="1917705F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33EA16A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C1ACF71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Metodología de </w:t>
      </w:r>
      <w:r>
        <w:rPr>
          <w:rFonts w:ascii="Arial" w:hAnsi="Arial" w:cs="Arial"/>
        </w:rPr>
        <w:t>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1044E8C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F765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</w:rPr>
              <w:t xml:space="preserve">Se </w:t>
            </w:r>
            <w:r>
              <w:rPr>
                <w:rFonts w:ascii="Arial" w:hAnsi="Arial"/>
                <w:lang w:val="en-US"/>
              </w:rPr>
              <w:t>desarrollar</w:t>
            </w:r>
            <w:r>
              <w:rPr>
                <w:rFonts w:ascii="Arial" w:hAnsi="Arial"/>
                <w:lang w:val="es-AR"/>
              </w:rPr>
              <w:t>á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s-AR"/>
              </w:rPr>
              <w:t>en el curso un entrenamiento en el uso de t</w:t>
            </w:r>
            <w:r>
              <w:rPr>
                <w:rFonts w:ascii="Arial" w:hAnsi="Arial"/>
              </w:rPr>
              <w:t>écnicas de petrografía sedimentaria aplicadas a la hidrogeología: porosidad y permeabilidad, dándole importancia también a los factores de contaminación que se pueden observar en petrografía sedimentaria. También se presentan técnicas de laboratorio para determinar permeabilidad y técnicas de campo</w:t>
            </w:r>
            <w:r>
              <w:rPr>
                <w:rFonts w:ascii="Arial" w:hAnsi="Arial"/>
                <w:lang w:val="es-AR"/>
              </w:rPr>
              <w:t>.</w:t>
            </w:r>
          </w:p>
          <w:p w14:paraId="5CE3B342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AR"/>
              </w:rPr>
              <w:t>C</w:t>
            </w:r>
            <w:r>
              <w:rPr>
                <w:rFonts w:ascii="Arial" w:hAnsi="Arial"/>
              </w:rPr>
              <w:t>ada teórico será seguido de una tarea práctica domiciliaria con consulta práctica presencial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s-ES"/>
              </w:rPr>
              <w:t>y para cada pr</w:t>
            </w:r>
            <w:r>
              <w:rPr>
                <w:rFonts w:ascii="Arial" w:hAnsi="Arial"/>
                <w:lang w:val="es-AR"/>
              </w:rPr>
              <w:t>á</w:t>
            </w:r>
            <w:r>
              <w:rPr>
                <w:rFonts w:ascii="Arial" w:hAnsi="Arial"/>
                <w:lang w:val="es-ES"/>
              </w:rPr>
              <w:t>ctica en laboratorio se entregará un informe.</w:t>
            </w:r>
          </w:p>
          <w:p w14:paraId="2660D574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>Se requerirá tiempo para realizar tareas domiciliarias: Prácticos, Informes de Laboratorio y Preparación de Seminarios.</w:t>
            </w:r>
          </w:p>
          <w:p w14:paraId="6BE97AE3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71C35B2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EA2B831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380F57D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566D0B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0B68515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1EE0D" w14:textId="77777777" w:rsidR="009E76F5" w:rsidRDefault="00125570">
            <w:pPr>
              <w:pStyle w:val="Standard"/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lang w:val="es-AR"/>
              </w:rPr>
              <w:t xml:space="preserve">TÉCNICAS DE PETROGRAFÍA SEDIMENTARIA </w:t>
            </w:r>
          </w:p>
          <w:p w14:paraId="62364542" w14:textId="77777777" w:rsidR="009E76F5" w:rsidRDefault="00125570">
            <w:pPr>
              <w:pStyle w:val="Standard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lang w:val="es-AR"/>
              </w:rPr>
              <w:t xml:space="preserve">Petrografía sedimentaria: Conceptos básicos. Impregnación de cortes delgados para medir porosidad. Estimación de porosidad primaria y secundaria. Estimación de porosidad total y porosidad específica. </w:t>
            </w:r>
            <w:r>
              <w:rPr>
                <w:rFonts w:ascii="Arial" w:hAnsi="Arial"/>
                <w:lang w:val="es-ES"/>
              </w:rPr>
              <w:t>Visita al Laboratorio de cortes, con la participación del Lic. Daniel Picci</w:t>
            </w:r>
            <w:r>
              <w:rPr>
                <w:rFonts w:ascii="Arial" w:hAnsi="Arial"/>
                <w:lang w:val="es-AR"/>
              </w:rPr>
              <w:t xml:space="preserve"> y uso de microscopio de Facultad de Ciencias</w:t>
            </w:r>
            <w:r>
              <w:rPr>
                <w:rFonts w:ascii="Arial" w:hAnsi="Arial"/>
                <w:lang w:val="es-ES"/>
              </w:rPr>
              <w:t>, con la colaboración del Dr. Claudio Gaucher</w:t>
            </w:r>
            <w:r>
              <w:rPr>
                <w:rFonts w:ascii="Arial" w:hAnsi="Arial"/>
                <w:lang w:val="es-AR"/>
              </w:rPr>
              <w:t>.</w:t>
            </w:r>
          </w:p>
          <w:p w14:paraId="570BDB54" w14:textId="77777777" w:rsidR="009E76F5" w:rsidRDefault="00125570">
            <w:pPr>
              <w:pStyle w:val="Standard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lang w:val="es-AR"/>
              </w:rPr>
              <w:t xml:space="preserve">Arcillas. Determinación de la composición de arcillas y minerales en roca total en DRX como factor determinante para la evaluación del grado de contaminación del agua subterránea. </w:t>
            </w:r>
          </w:p>
          <w:p w14:paraId="7CEA03FF" w14:textId="77777777" w:rsidR="009E76F5" w:rsidRDefault="00125570">
            <w:pPr>
              <w:pStyle w:val="Standard"/>
              <w:numPr>
                <w:ilvl w:val="0"/>
                <w:numId w:val="2"/>
              </w:numPr>
              <w:spacing w:before="120" w:after="120" w:line="240" w:lineRule="auto"/>
              <w:jc w:val="both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lang w:val="es-AR"/>
              </w:rPr>
              <w:t xml:space="preserve">Microscopio electrónico de barrido, como herramienta para la identificación de factores morfológicos, de empaquetamiento, floculación (diagramas de Orphen) y de composición química específica, como factor para la evaluación de contaminación del agua subterránea. Visita al Laboratorio de Microscopía electrónica de barrido, Facultad de Ciencias. </w:t>
            </w:r>
          </w:p>
          <w:p w14:paraId="38A84FB7" w14:textId="77777777" w:rsidR="009E76F5" w:rsidRDefault="00125570">
            <w:pPr>
              <w:pStyle w:val="Standard"/>
              <w:numPr>
                <w:ilvl w:val="0"/>
                <w:numId w:val="1"/>
              </w:numPr>
              <w:tabs>
                <w:tab w:val="clear" w:pos="425"/>
              </w:tabs>
              <w:spacing w:before="120" w:after="120" w:line="240" w:lineRule="auto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/>
                <w:lang w:val="es-AR"/>
              </w:rPr>
              <w:t>ENSAYOS DE LABORATORIO PARA DETERMINAR PERMEABILIDAD, con una visita guiada a Geotécnica</w:t>
            </w:r>
            <w:r>
              <w:rPr>
                <w:rFonts w:ascii="Arial" w:hAnsi="Arial"/>
                <w:lang w:val="es-ES"/>
              </w:rPr>
              <w:t xml:space="preserve"> </w:t>
            </w:r>
            <w:r>
              <w:rPr>
                <w:rFonts w:ascii="Arial" w:hAnsi="Arial"/>
                <w:lang w:val="es-AR"/>
              </w:rPr>
              <w:t>-</w:t>
            </w:r>
            <w:r>
              <w:rPr>
                <w:rFonts w:ascii="Arial" w:hAnsi="Arial"/>
                <w:lang w:val="es-ES"/>
              </w:rPr>
              <w:t xml:space="preserve"> </w:t>
            </w:r>
            <w:r>
              <w:rPr>
                <w:rFonts w:ascii="Arial" w:hAnsi="Arial"/>
                <w:lang w:val="es-AR"/>
              </w:rPr>
              <w:t xml:space="preserve">Facultad de Ingeniería, donde se </w:t>
            </w:r>
            <w:r>
              <w:rPr>
                <w:rFonts w:ascii="Arial" w:hAnsi="Arial"/>
                <w:lang w:val="es-ES"/>
              </w:rPr>
              <w:t>invita</w:t>
            </w:r>
            <w:r>
              <w:rPr>
                <w:rFonts w:ascii="Arial" w:hAnsi="Arial"/>
                <w:lang w:val="es-AR"/>
              </w:rPr>
              <w:t xml:space="preserve"> a Marcos Musso.</w:t>
            </w:r>
          </w:p>
          <w:p w14:paraId="2C06DF8C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1EBABCF4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CEF8DDD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0D226474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B7471B5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D3B161B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1ECBCC46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9E76F5" w14:paraId="1ED29E9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CA53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11A7819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4236B3E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E12E0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Schild, M., </w:t>
            </w:r>
            <w:r>
              <w:rPr>
                <w:rFonts w:ascii="Arial" w:hAnsi="Arial"/>
              </w:rPr>
              <w:t>Siegesmund, S., Vollbrecht, A., &amp; Mazurek, M. (2001). Caracterización de la porosidad de la matriz granítica y la geometría del espacio de poros mediante métodos in situ y de laboratorio. Geophysical Journal International, 146(1), 111-125.</w:t>
            </w:r>
          </w:p>
          <w:p w14:paraId="62A6F344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</w:rPr>
            </w:pPr>
          </w:p>
          <w:p w14:paraId="39CF5404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Gardner, K. L. (1980). Técnica de impregnación utilizando epoxi coloreado para definir la porosidad en secciones delgadas petrográficas. Revista Canadiense de Ciencias de la Tierra, 17(8), 1104-1107.</w:t>
            </w:r>
          </w:p>
          <w:p w14:paraId="61D6EEE6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/>
              </w:rPr>
            </w:pPr>
          </w:p>
          <w:p w14:paraId="0D97D868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 xml:space="preserve">Pye, K. (1989). Tucker ME (ed.) 1988. Técnicas en </w:t>
            </w:r>
            <w:r>
              <w:rPr>
                <w:rFonts w:ascii="Arial" w:hAnsi="Arial"/>
              </w:rPr>
              <w:t>Sedimentología. ix+ 394 pp. Oxford, Londres, Edimburgo, Boston, Palo Alto, Melbourne: Blackwell Scientific Publications. ISBN 0 632 01361 3 (tapa dura), 0 632 01372 9 (rústica). Revista Geológica, 126(3), 307-307.</w:t>
            </w:r>
          </w:p>
          <w:p w14:paraId="1555C202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1600915C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2ED5269A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7A10D45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3.5 Conocimientos previos </w:t>
      </w:r>
      <w:r>
        <w:rPr>
          <w:rFonts w:ascii="Arial" w:hAnsi="Arial" w:cs="Arial"/>
        </w:rPr>
        <w:t>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9E76F5" w14:paraId="559BF8E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6F42D" w14:textId="77777777" w:rsidR="009E76F5" w:rsidRDefault="001255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  Ser egresado o estudiante avanzado de la Lic. en Geología.   Haber cursado y aprobado el examen de hidrogeología y tener conocimientos sólidos de métodos de petrografía sedimentaria.      </w:t>
            </w:r>
          </w:p>
          <w:p w14:paraId="3C52093C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39270D" w14:textId="77777777" w:rsidR="009E76F5" w:rsidRDefault="009E76F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BA8DEA8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7872AEF7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4) INFORME FINAL</w:t>
      </w:r>
      <w:r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62AF3510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7693800D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Participación de docentes del exterior (si corresponde).</w:t>
      </w:r>
    </w:p>
    <w:p w14:paraId="13A45961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Opinión general:</w:t>
      </w:r>
    </w:p>
    <w:p w14:paraId="23058C06" w14:textId="77777777" w:rsidR="009E76F5" w:rsidRDefault="00125570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¿Cómo valora el desarrollo de la interacción docente-estudiante durante el curso?</w:t>
      </w:r>
    </w:p>
    <w:p w14:paraId="26D974FC" w14:textId="77777777" w:rsidR="009E76F5" w:rsidRDefault="00125570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¿Cómo valora el seguimiento de las actividades del curso por parte de los estudiantes?</w:t>
      </w:r>
    </w:p>
    <w:p w14:paraId="7F69A0DD" w14:textId="77777777" w:rsidR="009E76F5" w:rsidRDefault="00125570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¿El curso se dictó y cursó con normalidad de acuerdo a lo esperado?</w:t>
      </w:r>
    </w:p>
    <w:p w14:paraId="124D3CC4" w14:textId="77777777" w:rsidR="009E76F5" w:rsidRDefault="00125570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¿Surgieron imprevistos?</w:t>
      </w:r>
    </w:p>
    <w:p w14:paraId="3820F60F" w14:textId="77777777" w:rsidR="009E76F5" w:rsidRDefault="00125570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638C6288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Nota: Máximo una carilla.</w:t>
      </w:r>
    </w:p>
    <w:p w14:paraId="1BACE761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3354443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5) SOLICITUD DE FINANCIAMIENTO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(ítem exclusivo para aquellos cursos que soliciten financiamiento). Indicar si el curso solicita fondos al Área Geociencias. En caso de que así sea, por favor adjuntar el formulario de </w:t>
      </w:r>
      <w:r>
        <w:rPr>
          <w:rFonts w:ascii="Arial" w:hAnsi="Arial" w:cs="Arial"/>
          <w:i/>
          <w:u w:val="single"/>
        </w:rPr>
        <w:t>Solicitud de Financiamiento</w:t>
      </w:r>
      <w:r>
        <w:rPr>
          <w:rFonts w:ascii="Arial" w:hAnsi="Arial" w:cs="Arial"/>
        </w:rPr>
        <w:t>.</w:t>
      </w:r>
    </w:p>
    <w:p w14:paraId="3D8897E1" w14:textId="77777777" w:rsidR="009E76F5" w:rsidRDefault="009E76F5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3C376EE7" w14:textId="77777777" w:rsidR="009E76F5" w:rsidRDefault="009E76F5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35A6576E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</w:p>
    <w:p w14:paraId="4974E3B0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CRITERIO PARA EL CÁLCULO DE CRÉDITOS</w:t>
      </w:r>
    </w:p>
    <w:p w14:paraId="244FB0C7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La Comisión de Posgrado asignará los créditos a cada curso hasta un máximo de 15, atendiendo al carácter obligatorio o no del mismo, a la amplitud de su contenido y a su extensión horaria.</w:t>
      </w:r>
    </w:p>
    <w:p w14:paraId="203D93F8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estudio de esta propuesta será realizado por la Comisión de Posgrado del área.</w:t>
      </w:r>
    </w:p>
    <w:p w14:paraId="7562441E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>
        <w:rPr>
          <w:rFonts w:ascii="Arial" w:hAnsi="Arial" w:cs="Arial"/>
          <w:u w:val="single"/>
        </w:rPr>
        <w:t>no incluir horas no presenciales al cálculo de horas del curso</w:t>
      </w:r>
      <w:r>
        <w:rPr>
          <w:rFonts w:ascii="Arial" w:hAnsi="Arial" w:cs="Arial"/>
        </w:rPr>
        <w:t>.</w:t>
      </w:r>
    </w:p>
    <w:p w14:paraId="55DC277C" w14:textId="77777777" w:rsidR="009E76F5" w:rsidRDefault="009E76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79E3B229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</w:p>
    <w:p w14:paraId="2F36C13D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Máximo de horas teóricas por día cursos no intensivos: 8hs.</w:t>
      </w:r>
    </w:p>
    <w:p w14:paraId="629FFBD4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Máximo de horas teóricas por día cursos intensivos: 10hs.</w:t>
      </w:r>
    </w:p>
    <w:p w14:paraId="2E8CD679" w14:textId="77777777" w:rsidR="009E76F5" w:rsidRDefault="00125570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Cada día de salida de campo corresponden a 8hs de trabajo práctico</w:t>
      </w:r>
    </w:p>
    <w:sectPr w:rsidR="009E76F5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E6478" w14:textId="77777777" w:rsidR="00125570" w:rsidRDefault="00125570">
      <w:r>
        <w:separator/>
      </w:r>
    </w:p>
  </w:endnote>
  <w:endnote w:type="continuationSeparator" w:id="0">
    <w:p w14:paraId="786DA7CB" w14:textId="77777777" w:rsidR="00125570" w:rsidRDefault="0012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Devanagari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Segoe Print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36E40" w14:textId="77777777" w:rsidR="00125570" w:rsidRDefault="00125570">
      <w:r>
        <w:separator/>
      </w:r>
    </w:p>
  </w:footnote>
  <w:footnote w:type="continuationSeparator" w:id="0">
    <w:p w14:paraId="733C3AEC" w14:textId="77777777" w:rsidR="00125570" w:rsidRDefault="00125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9E76F5" w14:paraId="5F885A05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5846DE4" w14:textId="77777777" w:rsidR="009E76F5" w:rsidRDefault="00125570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53F6682F" wp14:editId="2F07C498">
                <wp:extent cx="1101090" cy="1453515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jpg"/>
                        <pic:cNvPicPr/>
                      </pic:nvPicPr>
                      <pic:blipFill>
                        <a:blip r:embed="rId1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4786F23" w14:textId="77777777" w:rsidR="009E76F5" w:rsidRDefault="0012557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5B4C6B1A" w14:textId="77777777" w:rsidR="009E76F5" w:rsidRDefault="009E76F5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1DB5B909" w14:textId="77777777" w:rsidR="009E76F5" w:rsidRDefault="00125570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0CF26429" w14:textId="77777777" w:rsidR="009E76F5" w:rsidRDefault="009E76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A237868"/>
    <w:multiLevelType w:val="singleLevel"/>
    <w:tmpl w:val="EA23786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3538BBA"/>
    <w:multiLevelType w:val="singleLevel"/>
    <w:tmpl w:val="43538BB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1437479049">
    <w:abstractNumId w:val="0"/>
  </w:num>
  <w:num w:numId="2" w16cid:durableId="17846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125570"/>
    <w:rsid w:val="002207DA"/>
    <w:rsid w:val="00231343"/>
    <w:rsid w:val="004310B8"/>
    <w:rsid w:val="007D7C43"/>
    <w:rsid w:val="008C09F5"/>
    <w:rsid w:val="009E76F5"/>
    <w:rsid w:val="00A54977"/>
    <w:rsid w:val="00AF4B07"/>
    <w:rsid w:val="00CD7C5D"/>
    <w:rsid w:val="00D8127F"/>
    <w:rsid w:val="00DD3F56"/>
    <w:rsid w:val="00E70A6C"/>
    <w:rsid w:val="00F65B06"/>
    <w:rsid w:val="00FE295B"/>
    <w:rsid w:val="07377F3E"/>
    <w:rsid w:val="10621B48"/>
    <w:rsid w:val="1D490600"/>
    <w:rsid w:val="2D0F407E"/>
    <w:rsid w:val="2E8F59D9"/>
    <w:rsid w:val="38A1150B"/>
    <w:rsid w:val="3CA20120"/>
    <w:rsid w:val="4A375CA9"/>
    <w:rsid w:val="587F681B"/>
    <w:rsid w:val="59CA5C0B"/>
    <w:rsid w:val="5FEA2274"/>
    <w:rsid w:val="766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C80D"/>
  <w15:docId w15:val="{A843786C-888B-46B6-AADA-41F94260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paragraph" w:styleId="Descripcin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spacing w:after="160" w:line="251" w:lineRule="auto"/>
      <w:textAlignment w:val="baseline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Encabezado">
    <w:name w:val="header"/>
    <w:basedOn w:val="HeaderandFooter"/>
    <w:qFormat/>
    <w:pPr>
      <w:suppressLineNumbers/>
      <w:tabs>
        <w:tab w:val="center" w:pos="4986"/>
        <w:tab w:val="right" w:pos="9972"/>
      </w:tabs>
    </w:pPr>
  </w:style>
  <w:style w:type="paragraph" w:customStyle="1" w:styleId="HeaderandFooter">
    <w:name w:val="Header and Footer"/>
    <w:basedOn w:val="Standard"/>
    <w:qFormat/>
  </w:style>
  <w:style w:type="paragraph" w:styleId="Lista">
    <w:name w:val="List"/>
    <w:basedOn w:val="Textbody"/>
    <w:qFormat/>
    <w:rPr>
      <w:rFonts w:cs="Lohit Devanagari"/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Piedepgina">
    <w:name w:val="footer"/>
    <w:basedOn w:val="Standard"/>
    <w:qFormat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  <w:rPr>
      <w:rFonts w:cs="Lohit Devanagari"/>
      <w:sz w:val="24"/>
    </w:rPr>
  </w:style>
  <w:style w:type="paragraph" w:customStyle="1" w:styleId="Standarduser">
    <w:name w:val="Standard (user)"/>
    <w:qFormat/>
    <w:pPr>
      <w:widowControl w:val="0"/>
      <w:suppressAutoHyphens/>
      <w:autoSpaceDN w:val="0"/>
      <w:textAlignment w:val="baseline"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TextocomentarioCar">
    <w:name w:val="Texto comentario Car"/>
    <w:basedOn w:val="Fuentedeprrafopredeter"/>
    <w:qFormat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qFormat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Analia Fein Sánchez</cp:lastModifiedBy>
  <cp:revision>2</cp:revision>
  <cp:lastPrinted>2023-04-25T15:05:00Z</cp:lastPrinted>
  <dcterms:created xsi:type="dcterms:W3CDTF">2024-06-13T14:00:00Z</dcterms:created>
  <dcterms:modified xsi:type="dcterms:W3CDTF">2024-06-13T14:00:00Z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3082-12.2.0.17119</vt:lpwstr>
  </property>
  <property fmtid="{D5CDD505-2E9C-101B-9397-08002B2CF9AE}" pid="9" name="ICV">
    <vt:lpwstr>1AF0E6037497484CA932E2AE69ED8A49_13</vt:lpwstr>
  </property>
</Properties>
</file>